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93EC1" w14:textId="102F09BE" w:rsidR="00C66C49" w:rsidRDefault="006A6BCD" w:rsidP="00830DE5">
      <w:pPr>
        <w:pBdr>
          <w:top w:val="nil"/>
          <w:left w:val="nil"/>
          <w:bottom w:val="nil"/>
          <w:right w:val="nil"/>
          <w:between w:val="nil"/>
        </w:pBdr>
        <w:spacing w:after="0" w:line="240" w:lineRule="auto"/>
        <w:jc w:val="both"/>
        <w:rPr>
          <w:rFonts w:ascii="Arial" w:hAnsi="Arial" w:cs="Arial"/>
          <w:sz w:val="24"/>
          <w:szCs w:val="24"/>
        </w:rPr>
      </w:pPr>
      <w:r>
        <w:rPr>
          <w:rFonts w:ascii="Arial" w:eastAsia="Arial" w:hAnsi="Arial" w:cs="Arial"/>
          <w:b/>
          <w:color w:val="000000"/>
          <w:sz w:val="24"/>
          <w:szCs w:val="24"/>
        </w:rPr>
        <w:t>Título</w:t>
      </w:r>
      <w:r w:rsidR="00BF198F">
        <w:rPr>
          <w:rFonts w:ascii="Arial" w:eastAsia="Arial" w:hAnsi="Arial" w:cs="Arial"/>
          <w:b/>
          <w:color w:val="000000"/>
          <w:sz w:val="24"/>
          <w:szCs w:val="24"/>
        </w:rPr>
        <w:t>:</w:t>
      </w:r>
      <w:bookmarkStart w:id="0" w:name="_Hlk173243525"/>
      <w:r w:rsidR="00BF198F">
        <w:rPr>
          <w:rFonts w:ascii="Arial" w:eastAsia="Arial" w:hAnsi="Arial" w:cs="Arial"/>
          <w:b/>
          <w:color w:val="000000"/>
          <w:sz w:val="24"/>
          <w:szCs w:val="24"/>
        </w:rPr>
        <w:t xml:space="preserve"> </w:t>
      </w:r>
      <w:r w:rsidR="00C66C49" w:rsidRPr="00D23FC1">
        <w:rPr>
          <w:rFonts w:ascii="Arial" w:hAnsi="Arial" w:cs="Arial"/>
          <w:sz w:val="24"/>
          <w:szCs w:val="24"/>
        </w:rPr>
        <w:t xml:space="preserve">INCIDENCIA DE LA COPISA </w:t>
      </w:r>
      <w:r w:rsidR="00C66C49">
        <w:rPr>
          <w:rFonts w:ascii="Arial" w:hAnsi="Arial" w:cs="Arial"/>
          <w:sz w:val="24"/>
          <w:szCs w:val="24"/>
        </w:rPr>
        <w:t>PARA</w:t>
      </w:r>
      <w:r w:rsidR="00C66C49" w:rsidRPr="00D23FC1">
        <w:rPr>
          <w:rFonts w:ascii="Arial" w:hAnsi="Arial" w:cs="Arial"/>
          <w:sz w:val="24"/>
          <w:szCs w:val="24"/>
        </w:rPr>
        <w:t xml:space="preserve"> LOG</w:t>
      </w:r>
      <w:r w:rsidR="00C66C49">
        <w:rPr>
          <w:rFonts w:ascii="Arial" w:hAnsi="Arial" w:cs="Arial"/>
          <w:sz w:val="24"/>
          <w:szCs w:val="24"/>
        </w:rPr>
        <w:t>R</w:t>
      </w:r>
      <w:r w:rsidR="00C66C49" w:rsidRPr="00D23FC1">
        <w:rPr>
          <w:rFonts w:ascii="Arial" w:hAnsi="Arial" w:cs="Arial"/>
          <w:sz w:val="24"/>
          <w:szCs w:val="24"/>
        </w:rPr>
        <w:t>AR</w:t>
      </w:r>
      <w:r w:rsidR="00C66C49">
        <w:rPr>
          <w:rFonts w:ascii="Arial" w:hAnsi="Arial" w:cs="Arial"/>
          <w:sz w:val="24"/>
          <w:szCs w:val="24"/>
        </w:rPr>
        <w:t xml:space="preserve"> </w:t>
      </w:r>
      <w:r w:rsidR="00C66C49" w:rsidRPr="00D23FC1">
        <w:rPr>
          <w:rFonts w:ascii="Arial" w:hAnsi="Arial" w:cs="Arial"/>
          <w:sz w:val="24"/>
          <w:szCs w:val="24"/>
        </w:rPr>
        <w:t>LA SOBERANÍA ALIMENTARIA EN ECUADOR.</w:t>
      </w:r>
    </w:p>
    <w:bookmarkEnd w:id="0"/>
    <w:p w14:paraId="1B32EB26" w14:textId="77777777" w:rsidR="00C66C49" w:rsidRDefault="00C66C49" w:rsidP="00830DE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C193C17" w14:textId="27B09200" w:rsidR="00C66C49" w:rsidRPr="00C66C49" w:rsidRDefault="006A6BCD" w:rsidP="00830DE5">
      <w:pPr>
        <w:pBdr>
          <w:top w:val="nil"/>
          <w:left w:val="nil"/>
          <w:bottom w:val="nil"/>
          <w:right w:val="nil"/>
          <w:between w:val="nil"/>
        </w:pBdr>
        <w:spacing w:after="0" w:line="240" w:lineRule="auto"/>
        <w:rPr>
          <w:rFonts w:ascii="Arial" w:eastAsia="Arial" w:hAnsi="Arial" w:cs="Arial"/>
          <w:bCs/>
          <w:color w:val="000000"/>
        </w:rPr>
      </w:pPr>
      <w:r>
        <w:rPr>
          <w:rFonts w:ascii="Arial" w:eastAsia="Arial" w:hAnsi="Arial" w:cs="Arial"/>
          <w:b/>
          <w:color w:val="000000"/>
        </w:rPr>
        <w:t>Nombre Apellidos</w:t>
      </w:r>
      <w:r w:rsidR="00BF198F">
        <w:rPr>
          <w:rFonts w:ascii="Arial" w:eastAsia="Arial" w:hAnsi="Arial" w:cs="Arial"/>
          <w:b/>
          <w:color w:val="000000"/>
        </w:rPr>
        <w:t xml:space="preserve">: </w:t>
      </w:r>
      <w:r w:rsidR="00C66C49">
        <w:rPr>
          <w:rFonts w:ascii="Arial" w:eastAsia="Arial" w:hAnsi="Arial" w:cs="Arial"/>
          <w:bCs/>
          <w:color w:val="000000"/>
        </w:rPr>
        <w:t xml:space="preserve">Sergio Bolívar </w:t>
      </w:r>
      <w:proofErr w:type="gramStart"/>
      <w:r w:rsidR="00C66C49">
        <w:rPr>
          <w:rFonts w:ascii="Arial" w:eastAsia="Arial" w:hAnsi="Arial" w:cs="Arial"/>
          <w:bCs/>
          <w:color w:val="000000"/>
        </w:rPr>
        <w:t>Coronel</w:t>
      </w:r>
      <w:proofErr w:type="gramEnd"/>
      <w:r w:rsidR="00C66C49">
        <w:rPr>
          <w:rFonts w:ascii="Arial" w:eastAsia="Arial" w:hAnsi="Arial" w:cs="Arial"/>
          <w:bCs/>
          <w:color w:val="000000"/>
        </w:rPr>
        <w:t xml:space="preserve"> Benítez</w:t>
      </w:r>
    </w:p>
    <w:p w14:paraId="3D0F4C33" w14:textId="29EDC430" w:rsidR="00C66C49" w:rsidRDefault="006A6BCD" w:rsidP="00830DE5">
      <w:pPr>
        <w:spacing w:after="0" w:line="240" w:lineRule="auto"/>
        <w:rPr>
          <w:rFonts w:ascii="Arial" w:eastAsia="Arial" w:hAnsi="Arial" w:cs="Arial"/>
        </w:rPr>
      </w:pPr>
      <w:r w:rsidRPr="00C66C49">
        <w:rPr>
          <w:rFonts w:ascii="Arial" w:eastAsia="Arial" w:hAnsi="Arial" w:cs="Arial"/>
          <w:b/>
          <w:bCs/>
        </w:rPr>
        <w:t>Afili</w:t>
      </w:r>
      <w:r w:rsidR="00C66C49" w:rsidRPr="00C66C49">
        <w:rPr>
          <w:rFonts w:ascii="Arial" w:eastAsia="Arial" w:hAnsi="Arial" w:cs="Arial"/>
          <w:b/>
          <w:bCs/>
        </w:rPr>
        <w:t>a</w:t>
      </w:r>
      <w:r w:rsidRPr="00C66C49">
        <w:rPr>
          <w:rFonts w:ascii="Arial" w:eastAsia="Arial" w:hAnsi="Arial" w:cs="Arial"/>
          <w:b/>
          <w:bCs/>
        </w:rPr>
        <w:t>ción institucional</w:t>
      </w:r>
      <w:r w:rsidR="00BF198F">
        <w:rPr>
          <w:rFonts w:ascii="Arial" w:eastAsia="Arial" w:hAnsi="Arial" w:cs="Arial"/>
          <w:b/>
          <w:bCs/>
        </w:rPr>
        <w:t xml:space="preserve">: </w:t>
      </w:r>
      <w:r w:rsidR="00C66C49">
        <w:rPr>
          <w:rFonts w:ascii="Arial" w:eastAsia="Arial" w:hAnsi="Arial" w:cs="Arial"/>
        </w:rPr>
        <w:t>Conferencia Plurinacional e Intercultural de Soberanía Alimentaria</w:t>
      </w:r>
    </w:p>
    <w:p w14:paraId="13935ED1" w14:textId="5CB28D26" w:rsidR="00C66C49" w:rsidRPr="00C66C49" w:rsidRDefault="006A6BCD" w:rsidP="00830DE5">
      <w:pPr>
        <w:spacing w:after="0" w:line="240" w:lineRule="auto"/>
        <w:rPr>
          <w:rFonts w:ascii="Arial" w:eastAsia="Arial" w:hAnsi="Arial" w:cs="Arial"/>
          <w:iCs/>
        </w:rPr>
      </w:pPr>
      <w:r w:rsidRPr="00C66C49">
        <w:rPr>
          <w:rFonts w:ascii="Arial" w:eastAsia="Arial" w:hAnsi="Arial" w:cs="Arial"/>
          <w:b/>
          <w:bCs/>
        </w:rPr>
        <w:t>email autor/a de correspondencia</w:t>
      </w:r>
      <w:r w:rsidR="00BF198F">
        <w:rPr>
          <w:rFonts w:ascii="Arial" w:eastAsia="Arial" w:hAnsi="Arial" w:cs="Arial"/>
          <w:b/>
          <w:bCs/>
        </w:rPr>
        <w:t xml:space="preserve">: </w:t>
      </w:r>
      <w:r w:rsidR="00C66C49" w:rsidRPr="00C66C49">
        <w:rPr>
          <w:rFonts w:ascii="Arial" w:eastAsia="Arial" w:hAnsi="Arial" w:cs="Arial"/>
          <w:iCs/>
        </w:rPr>
        <w:t>scoronel@soberaniaalimentaria.gob.ec</w:t>
      </w:r>
    </w:p>
    <w:p w14:paraId="119818FF" w14:textId="77777777" w:rsidR="00F27C59" w:rsidRPr="00C66C49" w:rsidRDefault="00F27C59" w:rsidP="00830DE5">
      <w:pPr>
        <w:spacing w:after="0" w:line="240" w:lineRule="auto"/>
        <w:rPr>
          <w:rFonts w:ascii="Arial" w:eastAsia="Arial" w:hAnsi="Arial" w:cs="Arial"/>
          <w:b/>
        </w:rPr>
      </w:pPr>
    </w:p>
    <w:p w14:paraId="42F4F7E3" w14:textId="1EAF6405" w:rsidR="00CF6EBE" w:rsidRDefault="00E36B79" w:rsidP="00830DE5">
      <w:pPr>
        <w:spacing w:after="0" w:line="240" w:lineRule="auto"/>
        <w:rPr>
          <w:rFonts w:ascii="Arial" w:eastAsia="Arial" w:hAnsi="Arial" w:cs="Arial"/>
          <w:b/>
        </w:rPr>
      </w:pPr>
      <w:r w:rsidRPr="00F27C59">
        <w:rPr>
          <w:rFonts w:ascii="Arial" w:eastAsia="Arial" w:hAnsi="Arial" w:cs="Arial"/>
          <w:b/>
        </w:rPr>
        <w:t>Resumen</w:t>
      </w:r>
      <w:r w:rsidR="00BF198F">
        <w:rPr>
          <w:rFonts w:ascii="Arial" w:eastAsia="Arial" w:hAnsi="Arial" w:cs="Arial"/>
          <w:b/>
        </w:rPr>
        <w:t xml:space="preserve">: </w:t>
      </w:r>
    </w:p>
    <w:p w14:paraId="00F437AC" w14:textId="77777777" w:rsidR="00BF198F" w:rsidRDefault="00BF198F" w:rsidP="00830DE5">
      <w:pPr>
        <w:spacing w:after="0" w:line="240" w:lineRule="auto"/>
        <w:rPr>
          <w:rFonts w:ascii="Arial" w:hAnsi="Arial" w:cs="Arial"/>
          <w:sz w:val="24"/>
          <w:szCs w:val="24"/>
        </w:rPr>
      </w:pPr>
    </w:p>
    <w:p w14:paraId="1AD4ABC1" w14:textId="395EB28A" w:rsidR="00C66C49" w:rsidRDefault="00C66C49" w:rsidP="00830DE5">
      <w:pPr>
        <w:spacing w:after="0" w:line="240" w:lineRule="auto"/>
        <w:rPr>
          <w:rFonts w:ascii="Arial" w:hAnsi="Arial" w:cs="Arial"/>
          <w:sz w:val="24"/>
          <w:szCs w:val="24"/>
        </w:rPr>
      </w:pPr>
      <w:r w:rsidRPr="00D23FC1">
        <w:rPr>
          <w:rFonts w:ascii="Arial" w:hAnsi="Arial" w:cs="Arial"/>
          <w:sz w:val="24"/>
          <w:szCs w:val="24"/>
        </w:rPr>
        <w:t xml:space="preserve">INCIDENCIA DE LA COPISA </w:t>
      </w:r>
      <w:r>
        <w:rPr>
          <w:rFonts w:ascii="Arial" w:hAnsi="Arial" w:cs="Arial"/>
          <w:sz w:val="24"/>
          <w:szCs w:val="24"/>
        </w:rPr>
        <w:t>PARA</w:t>
      </w:r>
      <w:r w:rsidRPr="00D23FC1">
        <w:rPr>
          <w:rFonts w:ascii="Arial" w:hAnsi="Arial" w:cs="Arial"/>
          <w:sz w:val="24"/>
          <w:szCs w:val="24"/>
        </w:rPr>
        <w:t xml:space="preserve"> LOG</w:t>
      </w:r>
      <w:r>
        <w:rPr>
          <w:rFonts w:ascii="Arial" w:hAnsi="Arial" w:cs="Arial"/>
          <w:sz w:val="24"/>
          <w:szCs w:val="24"/>
        </w:rPr>
        <w:t>R</w:t>
      </w:r>
      <w:r w:rsidRPr="00D23FC1">
        <w:rPr>
          <w:rFonts w:ascii="Arial" w:hAnsi="Arial" w:cs="Arial"/>
          <w:sz w:val="24"/>
          <w:szCs w:val="24"/>
        </w:rPr>
        <w:t>AR</w:t>
      </w:r>
      <w:r>
        <w:rPr>
          <w:rFonts w:ascii="Arial" w:hAnsi="Arial" w:cs="Arial"/>
          <w:sz w:val="24"/>
          <w:szCs w:val="24"/>
        </w:rPr>
        <w:t xml:space="preserve"> </w:t>
      </w:r>
      <w:r w:rsidRPr="00D23FC1">
        <w:rPr>
          <w:rFonts w:ascii="Arial" w:hAnsi="Arial" w:cs="Arial"/>
          <w:sz w:val="24"/>
          <w:szCs w:val="24"/>
        </w:rPr>
        <w:t>LA SOBERANÍA ALIMENTARIA EN ECUADOR.</w:t>
      </w:r>
    </w:p>
    <w:p w14:paraId="63B4EFD9" w14:textId="77777777" w:rsidR="00C66C49" w:rsidRPr="00D23FC1" w:rsidRDefault="00C66C49" w:rsidP="00830DE5">
      <w:pPr>
        <w:spacing w:after="0" w:line="240" w:lineRule="auto"/>
        <w:jc w:val="center"/>
        <w:rPr>
          <w:rFonts w:ascii="Arial" w:hAnsi="Arial" w:cs="Arial"/>
          <w:sz w:val="24"/>
          <w:szCs w:val="24"/>
        </w:rPr>
      </w:pPr>
    </w:p>
    <w:p w14:paraId="2F6248FA" w14:textId="0805D163" w:rsidR="00C66C49" w:rsidRDefault="00C66C49" w:rsidP="00830DE5">
      <w:pPr>
        <w:spacing w:after="0" w:line="240" w:lineRule="auto"/>
        <w:jc w:val="both"/>
        <w:rPr>
          <w:rFonts w:ascii="Arial" w:hAnsi="Arial" w:cs="Arial"/>
        </w:rPr>
      </w:pPr>
      <w:r w:rsidRPr="00EA6306">
        <w:rPr>
          <w:rFonts w:ascii="Arial" w:hAnsi="Arial" w:cs="Arial"/>
        </w:rPr>
        <w:t xml:space="preserve">En Ecuador hablamos </w:t>
      </w:r>
      <w:r>
        <w:rPr>
          <w:rFonts w:ascii="Arial" w:hAnsi="Arial" w:cs="Arial"/>
        </w:rPr>
        <w:t>oficialmente de</w:t>
      </w:r>
      <w:r w:rsidRPr="00EA6306">
        <w:rPr>
          <w:rFonts w:ascii="Arial" w:hAnsi="Arial" w:cs="Arial"/>
        </w:rPr>
        <w:t xml:space="preserve"> soberanía alimentaria, </w:t>
      </w:r>
      <w:r>
        <w:rPr>
          <w:rFonts w:ascii="Arial" w:hAnsi="Arial" w:cs="Arial"/>
        </w:rPr>
        <w:t xml:space="preserve">a </w:t>
      </w:r>
      <w:r w:rsidRPr="00EA6306">
        <w:rPr>
          <w:rFonts w:ascii="Arial" w:hAnsi="Arial" w:cs="Arial"/>
        </w:rPr>
        <w:t xml:space="preserve">partir de la Constitución de 2008, </w:t>
      </w:r>
      <w:r>
        <w:rPr>
          <w:rFonts w:ascii="Arial" w:hAnsi="Arial" w:cs="Arial"/>
        </w:rPr>
        <w:t>l</w:t>
      </w:r>
      <w:r w:rsidRPr="00EA6306">
        <w:rPr>
          <w:rFonts w:ascii="Arial" w:hAnsi="Arial" w:cs="Arial"/>
        </w:rPr>
        <w:t>a</w:t>
      </w:r>
      <w:r>
        <w:rPr>
          <w:rFonts w:ascii="Arial" w:hAnsi="Arial" w:cs="Arial"/>
        </w:rPr>
        <w:t xml:space="preserve"> soberanía alimentaria </w:t>
      </w:r>
      <w:r w:rsidRPr="00EA6306">
        <w:rPr>
          <w:rFonts w:ascii="Arial" w:hAnsi="Arial" w:cs="Arial"/>
        </w:rPr>
        <w:t xml:space="preserve">es normada mediante la Ley Orgánica del Régimen de la Soberanía Alimentaria (LORSA), en el año 2009; por mandato de la cual, se crea la Conferencia Plurinacional e Intercultural de Soberanía Alimentaria (COPISA), que empieza a funcionar a partir del </w:t>
      </w:r>
      <w:r>
        <w:rPr>
          <w:rFonts w:ascii="Arial" w:hAnsi="Arial" w:cs="Arial"/>
        </w:rPr>
        <w:t xml:space="preserve">año </w:t>
      </w:r>
      <w:r w:rsidRPr="00EA6306">
        <w:rPr>
          <w:rFonts w:ascii="Arial" w:hAnsi="Arial" w:cs="Arial"/>
        </w:rPr>
        <w:t>2010.</w:t>
      </w:r>
    </w:p>
    <w:p w14:paraId="623E7757" w14:textId="77777777" w:rsidR="00830DE5" w:rsidRPr="00EA6306" w:rsidRDefault="00830DE5" w:rsidP="00830DE5">
      <w:pPr>
        <w:spacing w:after="0" w:line="240" w:lineRule="auto"/>
        <w:jc w:val="both"/>
        <w:rPr>
          <w:rFonts w:ascii="Arial" w:hAnsi="Arial" w:cs="Arial"/>
        </w:rPr>
      </w:pPr>
    </w:p>
    <w:p w14:paraId="68965CEF" w14:textId="11751D2D" w:rsidR="00C66C49" w:rsidRDefault="00C66C49" w:rsidP="00830DE5">
      <w:pPr>
        <w:spacing w:after="0" w:line="240" w:lineRule="auto"/>
        <w:jc w:val="both"/>
        <w:rPr>
          <w:rFonts w:ascii="Arial" w:eastAsia="Times New Roman" w:hAnsi="Arial" w:cs="Arial"/>
          <w:lang w:eastAsia="es-EC"/>
        </w:rPr>
      </w:pPr>
      <w:r w:rsidRPr="00EA6306">
        <w:rPr>
          <w:rFonts w:ascii="Arial" w:hAnsi="Arial" w:cs="Arial"/>
          <w:shd w:val="clear" w:color="auto" w:fill="FFFFFF"/>
        </w:rPr>
        <w:t>La COPISA es una instancia de debate, deliberación, veeduría y generación de propuestas de soberanía alimentaria desde la sociedad civil</w:t>
      </w:r>
      <w:r>
        <w:rPr>
          <w:rFonts w:ascii="Arial" w:hAnsi="Arial" w:cs="Arial"/>
          <w:shd w:val="clear" w:color="auto" w:fill="FFFFFF"/>
        </w:rPr>
        <w:t>,</w:t>
      </w:r>
      <w:r w:rsidRPr="00EA6306">
        <w:rPr>
          <w:rFonts w:ascii="Arial" w:hAnsi="Arial" w:cs="Arial"/>
          <w:shd w:val="clear" w:color="auto" w:fill="FFFFFF"/>
        </w:rPr>
        <w:t xml:space="preserve"> </w:t>
      </w:r>
      <w:r w:rsidRPr="00EA6306">
        <w:rPr>
          <w:rFonts w:ascii="Arial" w:eastAsia="Times New Roman" w:hAnsi="Arial" w:cs="Arial"/>
          <w:lang w:eastAsia="es-EC"/>
        </w:rPr>
        <w:t>articulad</w:t>
      </w:r>
      <w:r>
        <w:rPr>
          <w:rFonts w:ascii="Arial" w:eastAsia="Times New Roman" w:hAnsi="Arial" w:cs="Arial"/>
          <w:lang w:eastAsia="es-EC"/>
        </w:rPr>
        <w:t>a</w:t>
      </w:r>
      <w:r w:rsidRPr="00EA6306">
        <w:rPr>
          <w:rFonts w:ascii="Arial" w:eastAsia="Times New Roman" w:hAnsi="Arial" w:cs="Arial"/>
          <w:lang w:eastAsia="es-EC"/>
        </w:rPr>
        <w:t>s por el Sistema de Soberanía Alimentaria y Nutricional (SISAN), en los distintos niveles de gobierno.</w:t>
      </w:r>
    </w:p>
    <w:p w14:paraId="54ECEF49" w14:textId="77777777" w:rsidR="00830DE5" w:rsidRPr="00EA6306" w:rsidRDefault="00830DE5" w:rsidP="00830DE5">
      <w:pPr>
        <w:spacing w:after="0" w:line="240" w:lineRule="auto"/>
        <w:jc w:val="both"/>
        <w:rPr>
          <w:rFonts w:ascii="Arial" w:eastAsia="Times New Roman" w:hAnsi="Arial" w:cs="Arial"/>
          <w:lang w:eastAsia="es-EC"/>
        </w:rPr>
      </w:pPr>
    </w:p>
    <w:p w14:paraId="6B782CEA" w14:textId="20A4963E" w:rsidR="00C66C49" w:rsidRDefault="00C66C49" w:rsidP="00830DE5">
      <w:pPr>
        <w:spacing w:after="0" w:line="240" w:lineRule="auto"/>
        <w:jc w:val="both"/>
        <w:rPr>
          <w:rFonts w:ascii="Arial" w:hAnsi="Arial" w:cs="Arial"/>
        </w:rPr>
      </w:pPr>
      <w:r>
        <w:rPr>
          <w:rFonts w:ascii="Arial" w:hAnsi="Arial" w:cs="Arial"/>
        </w:rPr>
        <w:t xml:space="preserve">La </w:t>
      </w:r>
      <w:r w:rsidRPr="00EA6306">
        <w:rPr>
          <w:rFonts w:ascii="Arial" w:hAnsi="Arial" w:cs="Arial"/>
        </w:rPr>
        <w:t>ponencia t</w:t>
      </w:r>
      <w:r w:rsidRPr="00EA6306">
        <w:rPr>
          <w:rFonts w:ascii="Arial" w:hAnsi="Arial" w:cs="Arial"/>
          <w:color w:val="040C28"/>
        </w:rPr>
        <w:t>rata de visualizar el rol que viene cumpliendo la COPISA,</w:t>
      </w:r>
      <w:r w:rsidRPr="00EA6306">
        <w:rPr>
          <w:rFonts w:ascii="Arial" w:hAnsi="Arial" w:cs="Arial"/>
        </w:rPr>
        <w:t xml:space="preserve"> </w:t>
      </w:r>
      <w:r w:rsidRPr="00EA6306">
        <w:rPr>
          <w:rFonts w:ascii="Arial" w:hAnsi="Arial" w:cs="Arial"/>
          <w:color w:val="040C28"/>
        </w:rPr>
        <w:t>con énfasis en los aspectos</w:t>
      </w:r>
      <w:r>
        <w:rPr>
          <w:rFonts w:ascii="Arial" w:hAnsi="Arial" w:cs="Arial"/>
          <w:color w:val="040C28"/>
        </w:rPr>
        <w:t>:</w:t>
      </w:r>
      <w:r w:rsidRPr="00EA6306">
        <w:rPr>
          <w:rFonts w:ascii="Arial" w:hAnsi="Arial" w:cs="Arial"/>
          <w:color w:val="040C28"/>
        </w:rPr>
        <w:t xml:space="preserve"> legal y de generación de políticas públicas</w:t>
      </w:r>
      <w:r>
        <w:rPr>
          <w:rFonts w:ascii="Arial" w:hAnsi="Arial" w:cs="Arial"/>
          <w:color w:val="040C28"/>
        </w:rPr>
        <w:t>; h</w:t>
      </w:r>
      <w:r>
        <w:rPr>
          <w:rFonts w:ascii="Arial" w:hAnsi="Arial" w:cs="Arial"/>
        </w:rPr>
        <w:t xml:space="preserve">ablamos </w:t>
      </w:r>
      <w:r w:rsidRPr="00EA6306">
        <w:rPr>
          <w:rFonts w:ascii="Arial" w:hAnsi="Arial" w:cs="Arial"/>
        </w:rPr>
        <w:t xml:space="preserve">del </w:t>
      </w:r>
      <w:r>
        <w:rPr>
          <w:rFonts w:ascii="Arial" w:hAnsi="Arial" w:cs="Arial"/>
        </w:rPr>
        <w:t xml:space="preserve">SISAN, mecanismo mediante el cual </w:t>
      </w:r>
      <w:r w:rsidRPr="00EA6306">
        <w:rPr>
          <w:rFonts w:ascii="Arial" w:hAnsi="Arial" w:cs="Arial"/>
        </w:rPr>
        <w:t xml:space="preserve">se han logrado establecer 33 propuestas de política pública </w:t>
      </w:r>
      <w:r>
        <w:rPr>
          <w:rFonts w:ascii="Arial" w:hAnsi="Arial" w:cs="Arial"/>
        </w:rPr>
        <w:t>en los territorios del Ecuador.</w:t>
      </w:r>
    </w:p>
    <w:p w14:paraId="65249061" w14:textId="77777777" w:rsidR="00830DE5" w:rsidRPr="00EA6306" w:rsidRDefault="00830DE5" w:rsidP="00830DE5">
      <w:pPr>
        <w:spacing w:after="0" w:line="240" w:lineRule="auto"/>
        <w:jc w:val="both"/>
        <w:rPr>
          <w:rFonts w:ascii="Arial" w:hAnsi="Arial" w:cs="Arial"/>
        </w:rPr>
      </w:pPr>
    </w:p>
    <w:p w14:paraId="0A60B3F5" w14:textId="6C74F41A" w:rsidR="00C66C49" w:rsidRDefault="00C66C49" w:rsidP="00830DE5">
      <w:pPr>
        <w:spacing w:after="0" w:line="240" w:lineRule="auto"/>
        <w:jc w:val="both"/>
        <w:rPr>
          <w:rFonts w:ascii="Arial" w:hAnsi="Arial" w:cs="Arial"/>
          <w:bCs/>
          <w:color w:val="000000"/>
        </w:rPr>
      </w:pPr>
      <w:r>
        <w:rPr>
          <w:rFonts w:ascii="Arial" w:hAnsi="Arial" w:cs="Arial"/>
        </w:rPr>
        <w:t>Resaltamos la necesidad d</w:t>
      </w:r>
      <w:r w:rsidRPr="00EA6306">
        <w:rPr>
          <w:rFonts w:ascii="Arial" w:hAnsi="Arial" w:cs="Arial"/>
        </w:rPr>
        <w:t>el cambio de la matriz productiva</w:t>
      </w:r>
      <w:r>
        <w:rPr>
          <w:rFonts w:ascii="Arial" w:hAnsi="Arial" w:cs="Arial"/>
        </w:rPr>
        <w:t xml:space="preserve">, que no </w:t>
      </w:r>
      <w:r w:rsidRPr="00EA6306">
        <w:rPr>
          <w:rFonts w:ascii="Arial" w:hAnsi="Arial" w:cs="Arial"/>
        </w:rPr>
        <w:t>ha ocurrido,</w:t>
      </w:r>
      <w:r>
        <w:rPr>
          <w:rFonts w:ascii="Arial" w:hAnsi="Arial" w:cs="Arial"/>
        </w:rPr>
        <w:t xml:space="preserve"> ni en el periodo </w:t>
      </w:r>
      <w:r w:rsidRPr="00EA6306">
        <w:rPr>
          <w:rFonts w:ascii="Arial" w:hAnsi="Arial" w:cs="Arial"/>
        </w:rPr>
        <w:t>2010- 2015</w:t>
      </w:r>
      <w:r>
        <w:rPr>
          <w:rFonts w:ascii="Arial" w:hAnsi="Arial" w:cs="Arial"/>
        </w:rPr>
        <w:t>; ni e</w:t>
      </w:r>
      <w:r w:rsidRPr="00EA6306">
        <w:rPr>
          <w:rFonts w:ascii="Arial" w:hAnsi="Arial" w:cs="Arial"/>
        </w:rPr>
        <w:t>n los últimos tres gobiernos 2016</w:t>
      </w:r>
      <w:r>
        <w:rPr>
          <w:rFonts w:ascii="Arial" w:hAnsi="Arial" w:cs="Arial"/>
        </w:rPr>
        <w:t xml:space="preserve">- </w:t>
      </w:r>
      <w:r w:rsidRPr="00EA6306">
        <w:rPr>
          <w:rFonts w:ascii="Arial" w:hAnsi="Arial" w:cs="Arial"/>
        </w:rPr>
        <w:t xml:space="preserve">2024, </w:t>
      </w:r>
      <w:r>
        <w:rPr>
          <w:rFonts w:ascii="Arial" w:hAnsi="Arial" w:cs="Arial"/>
        </w:rPr>
        <w:t xml:space="preserve">que </w:t>
      </w:r>
      <w:r w:rsidRPr="00EA6306">
        <w:rPr>
          <w:rFonts w:ascii="Arial" w:hAnsi="Arial" w:cs="Arial"/>
        </w:rPr>
        <w:t>mantiene la misma matriz productiva</w:t>
      </w:r>
      <w:r>
        <w:rPr>
          <w:rFonts w:ascii="Arial" w:hAnsi="Arial" w:cs="Arial"/>
        </w:rPr>
        <w:t>,</w:t>
      </w:r>
      <w:r w:rsidRPr="00EA6306">
        <w:rPr>
          <w:rFonts w:ascii="Arial" w:hAnsi="Arial" w:cs="Arial"/>
        </w:rPr>
        <w:t xml:space="preserve"> que privilegia la </w:t>
      </w:r>
      <w:r w:rsidRPr="00EA6306">
        <w:rPr>
          <w:rFonts w:ascii="Arial" w:hAnsi="Arial" w:cs="Arial"/>
          <w:color w:val="000000"/>
        </w:rPr>
        <w:t>agricultura empresarial de agro exportación</w:t>
      </w:r>
      <w:r>
        <w:rPr>
          <w:rFonts w:ascii="Arial" w:hAnsi="Arial" w:cs="Arial"/>
        </w:rPr>
        <w:t>.</w:t>
      </w:r>
      <w:r w:rsidR="00C120A0">
        <w:rPr>
          <w:rFonts w:ascii="Arial" w:hAnsi="Arial" w:cs="Arial"/>
        </w:rPr>
        <w:t xml:space="preserve"> Igual relevancia tiene l</w:t>
      </w:r>
      <w:r>
        <w:rPr>
          <w:rFonts w:ascii="Arial" w:hAnsi="Arial" w:cs="Arial"/>
          <w:bCs/>
          <w:color w:val="000000"/>
        </w:rPr>
        <w:t>a publicación los mapas de superficie agrícola y pecuaria de soberanía alimentaria y los</w:t>
      </w:r>
      <w:r w:rsidRPr="00EA6306">
        <w:rPr>
          <w:rFonts w:ascii="Arial" w:hAnsi="Arial" w:cs="Arial"/>
          <w:bCs/>
          <w:color w:val="000000"/>
        </w:rPr>
        <w:t xml:space="preserve"> indicadores de soberanía alimentaria.</w:t>
      </w:r>
    </w:p>
    <w:p w14:paraId="5DD66B22" w14:textId="77777777" w:rsidR="00830DE5" w:rsidRPr="00EA6306" w:rsidRDefault="00830DE5" w:rsidP="00830DE5">
      <w:pPr>
        <w:spacing w:after="0" w:line="240" w:lineRule="auto"/>
        <w:jc w:val="both"/>
        <w:rPr>
          <w:rFonts w:ascii="Arial" w:hAnsi="Arial" w:cs="Arial"/>
        </w:rPr>
      </w:pPr>
    </w:p>
    <w:p w14:paraId="3AE46917" w14:textId="77777777" w:rsidR="00C66C49" w:rsidRPr="00EA6306" w:rsidRDefault="00C66C49" w:rsidP="00830DE5">
      <w:pPr>
        <w:spacing w:after="0" w:line="240" w:lineRule="auto"/>
        <w:jc w:val="both"/>
        <w:rPr>
          <w:rFonts w:ascii="Arial" w:hAnsi="Arial" w:cs="Arial"/>
          <w:shd w:val="clear" w:color="auto" w:fill="FFFFFF"/>
        </w:rPr>
      </w:pPr>
      <w:r>
        <w:rPr>
          <w:rFonts w:ascii="Arial" w:hAnsi="Arial" w:cs="Arial"/>
        </w:rPr>
        <w:t xml:space="preserve">Concluimos en la </w:t>
      </w:r>
      <w:r w:rsidRPr="00EA6306">
        <w:rPr>
          <w:rFonts w:ascii="Arial" w:hAnsi="Arial" w:cs="Arial"/>
        </w:rPr>
        <w:t>neces</w:t>
      </w:r>
      <w:r>
        <w:rPr>
          <w:rFonts w:ascii="Arial" w:hAnsi="Arial" w:cs="Arial"/>
        </w:rPr>
        <w:t xml:space="preserve">idad de </w:t>
      </w:r>
      <w:r w:rsidRPr="00EA6306">
        <w:rPr>
          <w:rFonts w:ascii="Arial" w:hAnsi="Arial" w:cs="Arial"/>
        </w:rPr>
        <w:t>continuar la lucha en todo</w:t>
      </w:r>
      <w:r>
        <w:rPr>
          <w:rFonts w:ascii="Arial" w:hAnsi="Arial" w:cs="Arial"/>
        </w:rPr>
        <w:t xml:space="preserve">s los aspectos, </w:t>
      </w:r>
      <w:r w:rsidRPr="00EA6306">
        <w:rPr>
          <w:rFonts w:ascii="Arial" w:hAnsi="Arial" w:cs="Arial"/>
        </w:rPr>
        <w:t>repensar el rol de la COPISA, fortalecer los SISAN</w:t>
      </w:r>
      <w:r>
        <w:rPr>
          <w:rFonts w:ascii="Arial" w:hAnsi="Arial" w:cs="Arial"/>
        </w:rPr>
        <w:t>; a</w:t>
      </w:r>
      <w:r w:rsidRPr="00EA6306">
        <w:rPr>
          <w:rFonts w:ascii="Arial" w:hAnsi="Arial" w:cs="Arial"/>
        </w:rPr>
        <w:t>provechar los resquicios del marco legal para</w:t>
      </w:r>
      <w:r>
        <w:rPr>
          <w:rFonts w:ascii="Arial" w:hAnsi="Arial" w:cs="Arial"/>
        </w:rPr>
        <w:t xml:space="preserve">, </w:t>
      </w:r>
      <w:r w:rsidRPr="00EA6306">
        <w:rPr>
          <w:rFonts w:ascii="Arial" w:hAnsi="Arial" w:cs="Arial"/>
        </w:rPr>
        <w:t>incidir en los planes de desarrollo y ordenamiento territorial de los gobiernos autónomos descentralizados, en los planes operativos de los diferentes ministerios, en las compras públicas y ferias inclusivas</w:t>
      </w:r>
      <w:r>
        <w:rPr>
          <w:rFonts w:ascii="Arial" w:hAnsi="Arial" w:cs="Arial"/>
        </w:rPr>
        <w:t>; y p</w:t>
      </w:r>
      <w:r w:rsidRPr="00EA6306">
        <w:rPr>
          <w:rFonts w:ascii="Arial" w:hAnsi="Arial" w:cs="Arial"/>
        </w:rPr>
        <w:t>otenciar las alianzas estratégicas con la academia</w:t>
      </w:r>
      <w:r>
        <w:rPr>
          <w:rFonts w:ascii="Arial" w:hAnsi="Arial" w:cs="Arial"/>
        </w:rPr>
        <w:t>.</w:t>
      </w:r>
    </w:p>
    <w:p w14:paraId="0F68ED73" w14:textId="77777777" w:rsidR="00F27C59" w:rsidRDefault="00F27C59" w:rsidP="00830DE5">
      <w:pPr>
        <w:spacing w:after="0" w:line="240" w:lineRule="auto"/>
        <w:jc w:val="both"/>
        <w:rPr>
          <w:rFonts w:ascii="Arial" w:eastAsia="Arial" w:hAnsi="Arial" w:cs="Arial"/>
          <w:b/>
        </w:rPr>
      </w:pPr>
    </w:p>
    <w:p w14:paraId="01296673" w14:textId="49FB34C5" w:rsidR="00CF6EBE" w:rsidRDefault="00E36B79" w:rsidP="00830DE5">
      <w:pPr>
        <w:spacing w:after="0" w:line="240" w:lineRule="auto"/>
        <w:jc w:val="both"/>
        <w:rPr>
          <w:rFonts w:ascii="Arial" w:hAnsi="Arial" w:cs="Arial"/>
        </w:rPr>
      </w:pPr>
      <w:r w:rsidRPr="00F27C59">
        <w:rPr>
          <w:rFonts w:ascii="Arial" w:eastAsia="Arial" w:hAnsi="Arial" w:cs="Arial"/>
          <w:b/>
        </w:rPr>
        <w:t>Palabras clave:</w:t>
      </w:r>
      <w:r w:rsidRPr="00F27C59">
        <w:rPr>
          <w:rFonts w:ascii="Arial" w:eastAsia="Arial" w:hAnsi="Arial" w:cs="Arial"/>
        </w:rPr>
        <w:t xml:space="preserve"> </w:t>
      </w:r>
      <w:r w:rsidR="00C66C49" w:rsidRPr="00AD3F45">
        <w:rPr>
          <w:rFonts w:ascii="Arial" w:hAnsi="Arial" w:cs="Arial"/>
        </w:rPr>
        <w:t>Sisan; políticas</w:t>
      </w:r>
      <w:r w:rsidR="00C66C49">
        <w:rPr>
          <w:rFonts w:ascii="Arial" w:hAnsi="Arial" w:cs="Arial"/>
        </w:rPr>
        <w:t>;</w:t>
      </w:r>
      <w:r w:rsidR="00C66C49" w:rsidRPr="00AD3F45">
        <w:rPr>
          <w:rFonts w:ascii="Arial" w:hAnsi="Arial" w:cs="Arial"/>
        </w:rPr>
        <w:t xml:space="preserve"> leyes</w:t>
      </w:r>
      <w:r w:rsidR="00C66C49">
        <w:rPr>
          <w:rFonts w:ascii="Arial" w:hAnsi="Arial" w:cs="Arial"/>
        </w:rPr>
        <w:t>;</w:t>
      </w:r>
      <w:r w:rsidR="00C66C49" w:rsidRPr="00AD3F45">
        <w:rPr>
          <w:rFonts w:ascii="Arial" w:hAnsi="Arial" w:cs="Arial"/>
        </w:rPr>
        <w:t xml:space="preserve"> mapas; indicadores.</w:t>
      </w:r>
    </w:p>
    <w:p w14:paraId="41267E08" w14:textId="77777777" w:rsidR="00F27C59" w:rsidRPr="00F27C59" w:rsidRDefault="00F27C59" w:rsidP="00830DE5">
      <w:pPr>
        <w:pBdr>
          <w:top w:val="nil"/>
          <w:left w:val="nil"/>
          <w:bottom w:val="nil"/>
          <w:right w:val="nil"/>
          <w:between w:val="nil"/>
        </w:pBdr>
        <w:spacing w:after="0" w:line="240" w:lineRule="auto"/>
        <w:jc w:val="both"/>
        <w:rPr>
          <w:rFonts w:ascii="Arial" w:eastAsia="Arial" w:hAnsi="Arial" w:cs="Arial"/>
          <w:b/>
          <w:color w:val="000000"/>
        </w:rPr>
      </w:pPr>
    </w:p>
    <w:p w14:paraId="41230E12" w14:textId="09DF3456" w:rsidR="00BF198F" w:rsidRDefault="00290D5B" w:rsidP="00830DE5">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Descripción de la Experiencia.</w:t>
      </w:r>
    </w:p>
    <w:p w14:paraId="52E77DA4" w14:textId="77777777" w:rsidR="00290D5B" w:rsidRDefault="00290D5B" w:rsidP="00830DE5">
      <w:pPr>
        <w:pBdr>
          <w:top w:val="nil"/>
          <w:left w:val="nil"/>
          <w:bottom w:val="nil"/>
          <w:right w:val="nil"/>
          <w:between w:val="nil"/>
        </w:pBdr>
        <w:spacing w:after="0" w:line="240" w:lineRule="auto"/>
        <w:jc w:val="both"/>
        <w:rPr>
          <w:rFonts w:ascii="Arial" w:eastAsia="Arial" w:hAnsi="Arial" w:cs="Arial"/>
          <w:b/>
          <w:color w:val="000000"/>
        </w:rPr>
      </w:pPr>
    </w:p>
    <w:p w14:paraId="56249989" w14:textId="77777777" w:rsidR="00B818F8" w:rsidRPr="00290D5B" w:rsidRDefault="00C66C49" w:rsidP="00830DE5">
      <w:pPr>
        <w:spacing w:after="0" w:line="240" w:lineRule="auto"/>
        <w:jc w:val="center"/>
        <w:rPr>
          <w:rFonts w:ascii="Arial" w:hAnsi="Arial" w:cs="Arial"/>
          <w:b/>
          <w:bCs/>
          <w:sz w:val="24"/>
          <w:szCs w:val="24"/>
        </w:rPr>
      </w:pPr>
      <w:r w:rsidRPr="00290D5B">
        <w:rPr>
          <w:rFonts w:ascii="Arial" w:hAnsi="Arial" w:cs="Arial"/>
          <w:b/>
          <w:bCs/>
          <w:sz w:val="24"/>
          <w:szCs w:val="24"/>
        </w:rPr>
        <w:t>INCIDENCIA DE LA COPISA PARA LOGRAR</w:t>
      </w:r>
      <w:r w:rsidR="00B818F8" w:rsidRPr="00290D5B">
        <w:rPr>
          <w:rFonts w:ascii="Arial" w:hAnsi="Arial" w:cs="Arial"/>
          <w:b/>
          <w:bCs/>
          <w:sz w:val="24"/>
          <w:szCs w:val="24"/>
        </w:rPr>
        <w:t xml:space="preserve"> </w:t>
      </w:r>
    </w:p>
    <w:p w14:paraId="6B9C36A7" w14:textId="018E9631" w:rsidR="00C66C49" w:rsidRPr="00290D5B" w:rsidRDefault="00C66C49" w:rsidP="00830DE5">
      <w:pPr>
        <w:spacing w:after="0" w:line="240" w:lineRule="auto"/>
        <w:jc w:val="center"/>
        <w:rPr>
          <w:rFonts w:ascii="Arial" w:hAnsi="Arial" w:cs="Arial"/>
          <w:b/>
          <w:bCs/>
          <w:sz w:val="24"/>
          <w:szCs w:val="24"/>
        </w:rPr>
      </w:pPr>
      <w:r w:rsidRPr="00290D5B">
        <w:rPr>
          <w:rFonts w:ascii="Arial" w:hAnsi="Arial" w:cs="Arial"/>
          <w:b/>
          <w:bCs/>
          <w:sz w:val="24"/>
          <w:szCs w:val="24"/>
        </w:rPr>
        <w:t>LA SOBERANÍA ALIMENTARIA EN ECUADOR.</w:t>
      </w:r>
    </w:p>
    <w:p w14:paraId="0BB2F533" w14:textId="77777777" w:rsidR="00C120A0" w:rsidRDefault="00C120A0" w:rsidP="00830DE5">
      <w:pPr>
        <w:spacing w:after="0" w:line="240" w:lineRule="auto"/>
        <w:jc w:val="both"/>
        <w:rPr>
          <w:rFonts w:ascii="Arial" w:hAnsi="Arial" w:cs="Arial"/>
        </w:rPr>
      </w:pPr>
    </w:p>
    <w:p w14:paraId="38C2CC9F" w14:textId="05D8DEC2" w:rsidR="00C66C49" w:rsidRDefault="00C66C49" w:rsidP="00830DE5">
      <w:pPr>
        <w:spacing w:after="0" w:line="240" w:lineRule="auto"/>
        <w:jc w:val="both"/>
        <w:rPr>
          <w:rFonts w:ascii="Arial" w:hAnsi="Arial" w:cs="Arial"/>
        </w:rPr>
      </w:pPr>
      <w:r w:rsidRPr="00EA6306">
        <w:rPr>
          <w:rFonts w:ascii="Arial" w:hAnsi="Arial" w:cs="Arial"/>
        </w:rPr>
        <w:t>En Ecuador hablamos del paradigma de la soberanía alimentaria, de manera oficial a partir de la Constitución de 2008, que reconoce a la soberanía alimentaria como “objetivo estratégico y una obligación del Estado”.</w:t>
      </w:r>
    </w:p>
    <w:p w14:paraId="6BE65F10" w14:textId="77777777" w:rsidR="00830DE5" w:rsidRPr="00EA6306" w:rsidRDefault="00830DE5" w:rsidP="00830DE5">
      <w:pPr>
        <w:spacing w:after="0" w:line="240" w:lineRule="auto"/>
        <w:jc w:val="both"/>
        <w:rPr>
          <w:rFonts w:ascii="Arial" w:hAnsi="Arial" w:cs="Arial"/>
        </w:rPr>
      </w:pPr>
    </w:p>
    <w:p w14:paraId="2430BF56" w14:textId="7FD9D78E" w:rsidR="00C66C49" w:rsidRDefault="00C66C49" w:rsidP="00830DE5">
      <w:pPr>
        <w:spacing w:after="0" w:line="240" w:lineRule="auto"/>
        <w:jc w:val="both"/>
        <w:rPr>
          <w:rFonts w:ascii="Arial" w:hAnsi="Arial" w:cs="Arial"/>
        </w:rPr>
      </w:pPr>
      <w:r w:rsidRPr="00EA6306">
        <w:rPr>
          <w:rFonts w:ascii="Arial" w:hAnsi="Arial" w:cs="Arial"/>
        </w:rPr>
        <w:t>La soberanía alimentaria es normada mediante la Ley Orgánica del Régimen de la Soberanía Alimentaria (LORSA), en el año 2009; por mandato de la cual, crea la Conferencia Plurinacional e Intercultural de Soberanía Alimentaria (COPISA), que empieza a funcionar formalmente a partir del año 2010.</w:t>
      </w:r>
    </w:p>
    <w:p w14:paraId="632F4E68" w14:textId="77777777" w:rsidR="00830DE5" w:rsidRPr="00EA6306" w:rsidRDefault="00830DE5" w:rsidP="00830DE5">
      <w:pPr>
        <w:spacing w:after="0" w:line="240" w:lineRule="auto"/>
        <w:jc w:val="both"/>
        <w:rPr>
          <w:rFonts w:ascii="Arial" w:hAnsi="Arial" w:cs="Arial"/>
        </w:rPr>
      </w:pPr>
    </w:p>
    <w:p w14:paraId="26835AB3" w14:textId="592F5E80" w:rsidR="00B818F8" w:rsidRDefault="00C66C49" w:rsidP="00830DE5">
      <w:pPr>
        <w:spacing w:after="0" w:line="240" w:lineRule="auto"/>
        <w:jc w:val="both"/>
        <w:rPr>
          <w:rFonts w:ascii="Arial" w:hAnsi="Arial" w:cs="Arial"/>
          <w:shd w:val="clear" w:color="auto" w:fill="FFFFFF"/>
        </w:rPr>
      </w:pPr>
      <w:r w:rsidRPr="00EA6306">
        <w:rPr>
          <w:rFonts w:ascii="Arial" w:hAnsi="Arial" w:cs="Arial"/>
          <w:shd w:val="clear" w:color="auto" w:fill="FFFFFF"/>
        </w:rPr>
        <w:t>La COPISA está conformada por nueve representantes</w:t>
      </w:r>
      <w:r w:rsidR="00973179">
        <w:rPr>
          <w:rFonts w:ascii="Arial" w:hAnsi="Arial" w:cs="Arial"/>
          <w:shd w:val="clear" w:color="auto" w:fill="FFFFFF"/>
        </w:rPr>
        <w:t xml:space="preserve"> de:</w:t>
      </w:r>
      <w:r w:rsidR="00DA672F">
        <w:rPr>
          <w:rFonts w:ascii="Arial" w:hAnsi="Arial" w:cs="Arial"/>
          <w:shd w:val="clear" w:color="auto" w:fill="FFFFFF"/>
        </w:rPr>
        <w:t xml:space="preserve"> </w:t>
      </w:r>
      <w:r w:rsidR="00B818F8">
        <w:rPr>
          <w:rFonts w:ascii="Arial" w:hAnsi="Arial" w:cs="Arial"/>
          <w:shd w:val="clear" w:color="auto" w:fill="FFFFFF"/>
        </w:rPr>
        <w:t>Uni</w:t>
      </w:r>
      <w:r w:rsidR="00B818F8" w:rsidRPr="00EA6306">
        <w:rPr>
          <w:rFonts w:ascii="Arial" w:hAnsi="Arial" w:cs="Arial"/>
          <w:shd w:val="clear" w:color="auto" w:fill="FFFFFF"/>
        </w:rPr>
        <w:t>versidades, escuelas politécnicas y centros de investigación;</w:t>
      </w:r>
      <w:r w:rsidR="00B818F8">
        <w:rPr>
          <w:rFonts w:ascii="Arial" w:hAnsi="Arial" w:cs="Arial"/>
          <w:shd w:val="clear" w:color="auto" w:fill="FFFFFF"/>
        </w:rPr>
        <w:t xml:space="preserve"> </w:t>
      </w:r>
      <w:r w:rsidR="00830DE5">
        <w:rPr>
          <w:rFonts w:ascii="Arial" w:hAnsi="Arial" w:cs="Arial"/>
          <w:shd w:val="clear" w:color="auto" w:fill="FFFFFF"/>
        </w:rPr>
        <w:t>c</w:t>
      </w:r>
      <w:r w:rsidR="00B818F8">
        <w:rPr>
          <w:rFonts w:ascii="Arial" w:hAnsi="Arial" w:cs="Arial"/>
          <w:shd w:val="clear" w:color="auto" w:fill="FFFFFF"/>
        </w:rPr>
        <w:t>onsumidores</w:t>
      </w:r>
      <w:r w:rsidR="00B818F8" w:rsidRPr="00EA6306">
        <w:rPr>
          <w:rFonts w:ascii="Arial" w:hAnsi="Arial" w:cs="Arial"/>
          <w:shd w:val="clear" w:color="auto" w:fill="FFFFFF"/>
        </w:rPr>
        <w:t>;</w:t>
      </w:r>
      <w:r w:rsidR="00B818F8">
        <w:rPr>
          <w:rFonts w:ascii="Arial" w:hAnsi="Arial" w:cs="Arial"/>
          <w:shd w:val="clear" w:color="auto" w:fill="FFFFFF"/>
        </w:rPr>
        <w:t xml:space="preserve"> </w:t>
      </w:r>
      <w:r w:rsidR="00B818F8" w:rsidRPr="00EA6306">
        <w:rPr>
          <w:rFonts w:ascii="Arial" w:hAnsi="Arial" w:cs="Arial"/>
          <w:shd w:val="clear" w:color="auto" w:fill="FFFFFF"/>
        </w:rPr>
        <w:t>pequeños y medianos productores;</w:t>
      </w:r>
      <w:r w:rsidR="00B818F8">
        <w:rPr>
          <w:rFonts w:ascii="Arial" w:hAnsi="Arial" w:cs="Arial"/>
          <w:shd w:val="clear" w:color="auto" w:fill="FFFFFF"/>
        </w:rPr>
        <w:t xml:space="preserve"> </w:t>
      </w:r>
      <w:r w:rsidR="00B818F8" w:rsidRPr="00EA6306">
        <w:rPr>
          <w:rFonts w:ascii="Arial" w:hAnsi="Arial" w:cs="Arial"/>
          <w:shd w:val="clear" w:color="auto" w:fill="FFFFFF"/>
        </w:rPr>
        <w:t>pequeños y medianos agricultores;</w:t>
      </w:r>
      <w:r w:rsidR="00B818F8">
        <w:rPr>
          <w:rFonts w:ascii="Arial" w:hAnsi="Arial" w:cs="Arial"/>
          <w:shd w:val="clear" w:color="auto" w:fill="FFFFFF"/>
        </w:rPr>
        <w:t xml:space="preserve"> p</w:t>
      </w:r>
      <w:r w:rsidR="00B818F8" w:rsidRPr="00EA6306">
        <w:rPr>
          <w:rFonts w:ascii="Arial" w:hAnsi="Arial" w:cs="Arial"/>
          <w:shd w:val="clear" w:color="auto" w:fill="FFFFFF"/>
        </w:rPr>
        <w:t>equeños y medianos ganaderos;</w:t>
      </w:r>
      <w:r w:rsidR="00B818F8">
        <w:rPr>
          <w:rFonts w:ascii="Arial" w:hAnsi="Arial" w:cs="Arial"/>
          <w:shd w:val="clear" w:color="auto" w:fill="FFFFFF"/>
        </w:rPr>
        <w:t xml:space="preserve"> </w:t>
      </w:r>
      <w:r w:rsidR="00B818F8" w:rsidRPr="00EA6306">
        <w:rPr>
          <w:rFonts w:ascii="Arial" w:hAnsi="Arial" w:cs="Arial"/>
          <w:shd w:val="clear" w:color="auto" w:fill="FFFFFF"/>
        </w:rPr>
        <w:t>pescadores artesanales y recolectores;</w:t>
      </w:r>
      <w:r w:rsidR="00B818F8">
        <w:rPr>
          <w:rFonts w:ascii="Arial" w:hAnsi="Arial" w:cs="Arial"/>
          <w:shd w:val="clear" w:color="auto" w:fill="FFFFFF"/>
        </w:rPr>
        <w:t xml:space="preserve"> </w:t>
      </w:r>
      <w:r w:rsidR="00B818F8" w:rsidRPr="00EA6306">
        <w:rPr>
          <w:rFonts w:ascii="Arial" w:hAnsi="Arial" w:cs="Arial"/>
          <w:shd w:val="clear" w:color="auto" w:fill="FFFFFF"/>
        </w:rPr>
        <w:t>sector acuícola;</w:t>
      </w:r>
      <w:r w:rsidR="00B818F8">
        <w:rPr>
          <w:rFonts w:ascii="Arial" w:hAnsi="Arial" w:cs="Arial"/>
          <w:shd w:val="clear" w:color="auto" w:fill="FFFFFF"/>
        </w:rPr>
        <w:t xml:space="preserve"> </w:t>
      </w:r>
      <w:r w:rsidR="00B818F8" w:rsidRPr="00EA6306">
        <w:rPr>
          <w:rFonts w:ascii="Arial" w:hAnsi="Arial" w:cs="Arial"/>
          <w:shd w:val="clear" w:color="auto" w:fill="FFFFFF"/>
        </w:rPr>
        <w:t>campesinos y regantes; y,</w:t>
      </w:r>
      <w:r w:rsidR="00B818F8">
        <w:rPr>
          <w:rFonts w:ascii="Arial" w:hAnsi="Arial" w:cs="Arial"/>
          <w:shd w:val="clear" w:color="auto" w:fill="FFFFFF"/>
        </w:rPr>
        <w:t xml:space="preserve"> </w:t>
      </w:r>
      <w:r w:rsidR="00B818F8" w:rsidRPr="00EA6306">
        <w:rPr>
          <w:rFonts w:ascii="Arial" w:hAnsi="Arial" w:cs="Arial"/>
          <w:shd w:val="clear" w:color="auto" w:fill="FFFFFF"/>
        </w:rPr>
        <w:t>de los indígenas, afroecuatorianos y montubios, provenientes de las distintas comunas, comunidades, pueblos y nacionalidades.</w:t>
      </w:r>
      <w:r w:rsidR="00B818F8">
        <w:rPr>
          <w:rFonts w:ascii="Arial" w:hAnsi="Arial" w:cs="Arial"/>
          <w:shd w:val="clear" w:color="auto" w:fill="FFFFFF"/>
        </w:rPr>
        <w:t xml:space="preserve"> S</w:t>
      </w:r>
      <w:r w:rsidRPr="00EA6306">
        <w:rPr>
          <w:rFonts w:ascii="Arial" w:hAnsi="Arial" w:cs="Arial"/>
          <w:shd w:val="clear" w:color="auto" w:fill="FFFFFF"/>
        </w:rPr>
        <w:t>on seleccionados por el Consejo de Participación Ciudadana y Control Social, mediante concurso público de merecimientos y oposición</w:t>
      </w:r>
      <w:r w:rsidR="00B818F8">
        <w:rPr>
          <w:rFonts w:ascii="Arial" w:hAnsi="Arial" w:cs="Arial"/>
          <w:shd w:val="clear" w:color="auto" w:fill="FFFFFF"/>
        </w:rPr>
        <w:t xml:space="preserve">. </w:t>
      </w:r>
    </w:p>
    <w:p w14:paraId="2DE09D16" w14:textId="77777777" w:rsidR="00830DE5" w:rsidRDefault="00830DE5" w:rsidP="00830DE5">
      <w:pPr>
        <w:spacing w:after="0" w:line="240" w:lineRule="auto"/>
        <w:jc w:val="both"/>
        <w:rPr>
          <w:rFonts w:ascii="Arial" w:hAnsi="Arial" w:cs="Arial"/>
          <w:shd w:val="clear" w:color="auto" w:fill="FFFFFF"/>
        </w:rPr>
      </w:pPr>
    </w:p>
    <w:p w14:paraId="413EF10D" w14:textId="060C82D5" w:rsidR="00C66C49" w:rsidRDefault="00C66C49" w:rsidP="00830DE5">
      <w:pPr>
        <w:spacing w:after="0" w:line="240" w:lineRule="auto"/>
        <w:jc w:val="both"/>
        <w:rPr>
          <w:rFonts w:ascii="Arial" w:hAnsi="Arial" w:cs="Arial"/>
          <w:shd w:val="clear" w:color="auto" w:fill="FFFFFF"/>
        </w:rPr>
      </w:pPr>
      <w:r w:rsidRPr="00EA6306">
        <w:rPr>
          <w:rFonts w:ascii="Arial" w:hAnsi="Arial" w:cs="Arial"/>
          <w:shd w:val="clear" w:color="auto" w:fill="FFFFFF"/>
        </w:rPr>
        <w:t>La COPISA es una instancia de debate, deliberación, veeduría y generación de propuestas de soberanía alimentaria desde la sociedad civil, tiene entre otras funciones:</w:t>
      </w:r>
    </w:p>
    <w:p w14:paraId="2903E6DE" w14:textId="77777777" w:rsidR="00830DE5" w:rsidRPr="00EA6306" w:rsidRDefault="00830DE5" w:rsidP="00830DE5">
      <w:pPr>
        <w:spacing w:after="0" w:line="240" w:lineRule="auto"/>
        <w:jc w:val="both"/>
        <w:rPr>
          <w:rFonts w:ascii="Arial" w:hAnsi="Arial" w:cs="Arial"/>
          <w:shd w:val="clear" w:color="auto" w:fill="FFFFFF"/>
        </w:rPr>
      </w:pPr>
    </w:p>
    <w:p w14:paraId="26B25059" w14:textId="15BCA30D" w:rsidR="00C66C49" w:rsidRDefault="00C66C49" w:rsidP="00830DE5">
      <w:pPr>
        <w:spacing w:after="0" w:line="240" w:lineRule="auto"/>
        <w:jc w:val="both"/>
        <w:rPr>
          <w:rFonts w:ascii="Arial" w:hAnsi="Arial" w:cs="Arial"/>
          <w:shd w:val="clear" w:color="auto" w:fill="FFFFFF"/>
        </w:rPr>
      </w:pPr>
      <w:r w:rsidRPr="00EA6306">
        <w:rPr>
          <w:rFonts w:ascii="Arial" w:hAnsi="Arial" w:cs="Arial"/>
          <w:shd w:val="clear" w:color="auto" w:fill="FFFFFF"/>
        </w:rPr>
        <w:t>Generar un amplio proceso de debate,</w:t>
      </w:r>
      <w:r w:rsidR="00BF0F3B">
        <w:rPr>
          <w:rFonts w:ascii="Arial" w:hAnsi="Arial" w:cs="Arial"/>
          <w:shd w:val="clear" w:color="auto" w:fill="FFFFFF"/>
        </w:rPr>
        <w:t xml:space="preserve"> a fin d</w:t>
      </w:r>
      <w:r w:rsidRPr="00EA6306">
        <w:rPr>
          <w:rFonts w:ascii="Arial" w:hAnsi="Arial" w:cs="Arial"/>
          <w:shd w:val="clear" w:color="auto" w:fill="FFFFFF"/>
        </w:rPr>
        <w:t xml:space="preserve">e elaborar propuestas </w:t>
      </w:r>
      <w:r w:rsidR="00BF0F3B">
        <w:rPr>
          <w:rFonts w:ascii="Arial" w:hAnsi="Arial" w:cs="Arial"/>
          <w:shd w:val="clear" w:color="auto" w:fill="FFFFFF"/>
        </w:rPr>
        <w:t>de</w:t>
      </w:r>
      <w:r w:rsidRPr="00EA6306">
        <w:rPr>
          <w:rFonts w:ascii="Arial" w:hAnsi="Arial" w:cs="Arial"/>
          <w:shd w:val="clear" w:color="auto" w:fill="FFFFFF"/>
        </w:rPr>
        <w:t xml:space="preserve"> leyes que regulen</w:t>
      </w:r>
      <w:r w:rsidR="00BF0F3B">
        <w:rPr>
          <w:rFonts w:ascii="Arial" w:hAnsi="Arial" w:cs="Arial"/>
          <w:shd w:val="clear" w:color="auto" w:fill="FFFFFF"/>
        </w:rPr>
        <w:t xml:space="preserve">: </w:t>
      </w:r>
      <w:r w:rsidRPr="00EA6306">
        <w:rPr>
          <w:rFonts w:ascii="Arial" w:hAnsi="Arial" w:cs="Arial"/>
          <w:shd w:val="clear" w:color="auto" w:fill="FFFFFF"/>
        </w:rPr>
        <w:t>el uso y acceso a tierras, territorios, comunas; agrobiodiversidad y semillas; desarrollo agrario; agroindustria y empleo agrícola; sanidad animal y vegetal; agroecología; comercio y abastecimiento alimentario; consumo nutrición y salud alimentaria; pesca, acuicultura y manglares; acceso al crédito público; seguro y subsidios alimentarios.</w:t>
      </w:r>
    </w:p>
    <w:p w14:paraId="00C7D962" w14:textId="77777777" w:rsidR="00830DE5" w:rsidRPr="00EA6306" w:rsidRDefault="00830DE5" w:rsidP="00830DE5">
      <w:pPr>
        <w:spacing w:after="0" w:line="240" w:lineRule="auto"/>
        <w:jc w:val="both"/>
        <w:rPr>
          <w:rFonts w:ascii="Arial" w:hAnsi="Arial" w:cs="Arial"/>
          <w:shd w:val="clear" w:color="auto" w:fill="FFFFFF"/>
        </w:rPr>
      </w:pPr>
    </w:p>
    <w:p w14:paraId="16BC2311" w14:textId="0DEB25CC" w:rsidR="00CD3032" w:rsidRDefault="00C66C49" w:rsidP="00830DE5">
      <w:pPr>
        <w:spacing w:after="0" w:line="240" w:lineRule="auto"/>
        <w:jc w:val="both"/>
        <w:rPr>
          <w:rFonts w:ascii="Arial" w:hAnsi="Arial" w:cs="Arial"/>
          <w:shd w:val="clear" w:color="auto" w:fill="FFFFFF"/>
        </w:rPr>
      </w:pPr>
      <w:r w:rsidRPr="00EA6306">
        <w:rPr>
          <w:rFonts w:ascii="Arial" w:hAnsi="Arial" w:cs="Arial"/>
          <w:shd w:val="clear" w:color="auto" w:fill="FFFFFF"/>
        </w:rPr>
        <w:t>Tiene la responsabilidad de proponer a las instancias de gobierno la formulación e implementación de políticas, planes, programas y proyectos relacionados con la soberanía alimentaria</w:t>
      </w:r>
      <w:r w:rsidR="00CD3032">
        <w:rPr>
          <w:rFonts w:ascii="Arial" w:hAnsi="Arial" w:cs="Arial"/>
          <w:shd w:val="clear" w:color="auto" w:fill="FFFFFF"/>
        </w:rPr>
        <w:t>.</w:t>
      </w:r>
    </w:p>
    <w:p w14:paraId="1115C87F" w14:textId="77777777" w:rsidR="00830DE5" w:rsidRDefault="00830DE5" w:rsidP="00830DE5">
      <w:pPr>
        <w:spacing w:after="0" w:line="240" w:lineRule="auto"/>
        <w:jc w:val="both"/>
        <w:rPr>
          <w:rFonts w:ascii="Arial" w:hAnsi="Arial" w:cs="Arial"/>
          <w:shd w:val="clear" w:color="auto" w:fill="FFFFFF"/>
        </w:rPr>
      </w:pPr>
    </w:p>
    <w:p w14:paraId="21C12AE5" w14:textId="0BB976C3" w:rsidR="00C66C49" w:rsidRDefault="00CD3032" w:rsidP="00830DE5">
      <w:pPr>
        <w:spacing w:after="0" w:line="240" w:lineRule="auto"/>
        <w:jc w:val="both"/>
        <w:rPr>
          <w:rFonts w:ascii="Arial" w:hAnsi="Arial" w:cs="Arial"/>
          <w:shd w:val="clear" w:color="auto" w:fill="FFFFFF"/>
        </w:rPr>
      </w:pPr>
      <w:r>
        <w:rPr>
          <w:rFonts w:ascii="Arial" w:hAnsi="Arial" w:cs="Arial"/>
          <w:shd w:val="clear" w:color="auto" w:fill="FFFFFF"/>
        </w:rPr>
        <w:t>T</w:t>
      </w:r>
      <w:r w:rsidR="00C66C49" w:rsidRPr="00EA6306">
        <w:rPr>
          <w:rFonts w:ascii="Arial" w:hAnsi="Arial" w:cs="Arial"/>
          <w:shd w:val="clear" w:color="auto" w:fill="FFFFFF"/>
        </w:rPr>
        <w:t>ambién sugerir a las instituciones de educación superior y centros de investigación, temas de investigación en el área de la soberanía alimentaria; y, realizar actividades permanentes de capacitación y formación relativas al régimen de la soberanía alimentaria, salud y nutrición, a través de talleres, foros y seminarios.</w:t>
      </w:r>
    </w:p>
    <w:p w14:paraId="650DBEAA" w14:textId="77777777" w:rsidR="00830DE5" w:rsidRPr="00EA6306" w:rsidRDefault="00830DE5" w:rsidP="00830DE5">
      <w:pPr>
        <w:spacing w:after="0" w:line="240" w:lineRule="auto"/>
        <w:jc w:val="both"/>
        <w:rPr>
          <w:rFonts w:ascii="Arial" w:hAnsi="Arial" w:cs="Arial"/>
          <w:shd w:val="clear" w:color="auto" w:fill="FFFFFF"/>
        </w:rPr>
      </w:pPr>
    </w:p>
    <w:p w14:paraId="0A974E63" w14:textId="5B585B35" w:rsidR="00C66C49" w:rsidRDefault="00C66C49" w:rsidP="00830DE5">
      <w:pPr>
        <w:shd w:val="clear" w:color="auto" w:fill="FFFFFF"/>
        <w:spacing w:after="0" w:line="240" w:lineRule="auto"/>
        <w:jc w:val="both"/>
        <w:rPr>
          <w:rFonts w:ascii="Arial" w:eastAsia="Times New Roman" w:hAnsi="Arial" w:cs="Arial"/>
          <w:lang w:eastAsia="es-EC"/>
        </w:rPr>
      </w:pPr>
      <w:r w:rsidRPr="00EA6306">
        <w:rPr>
          <w:rFonts w:ascii="Arial" w:eastAsia="Times New Roman" w:hAnsi="Arial" w:cs="Arial"/>
          <w:lang w:eastAsia="es-EC"/>
        </w:rPr>
        <w:t>La L</w:t>
      </w:r>
      <w:r w:rsidR="00CD3032">
        <w:rPr>
          <w:rFonts w:ascii="Arial" w:eastAsia="Times New Roman" w:hAnsi="Arial" w:cs="Arial"/>
          <w:lang w:eastAsia="es-EC"/>
        </w:rPr>
        <w:t>ORSA</w:t>
      </w:r>
      <w:r w:rsidRPr="00EA6306">
        <w:rPr>
          <w:rFonts w:ascii="Arial" w:eastAsia="Times New Roman" w:hAnsi="Arial" w:cs="Arial"/>
          <w:lang w:eastAsia="es-EC"/>
        </w:rPr>
        <w:t xml:space="preserve"> señala que, para la elaboración de leyes</w:t>
      </w:r>
      <w:r w:rsidR="00CD3032">
        <w:rPr>
          <w:rFonts w:ascii="Arial" w:eastAsia="Times New Roman" w:hAnsi="Arial" w:cs="Arial"/>
          <w:lang w:eastAsia="es-EC"/>
        </w:rPr>
        <w:t xml:space="preserve">, </w:t>
      </w:r>
      <w:r w:rsidRPr="00EA6306">
        <w:rPr>
          <w:rFonts w:ascii="Arial" w:eastAsia="Times New Roman" w:hAnsi="Arial" w:cs="Arial"/>
          <w:lang w:eastAsia="es-EC"/>
        </w:rPr>
        <w:t>formulación e implementación de políticas públicas de soberanía alimentaria, contarán con la más amplia participación social, a través de procesos de deliberación pública promovidos por el Estado y por la sociedad civil, articulados por el Sistema de Soberanía Alimentaria y Nutricional (SISAN), en los distintos niveles de gobierno.</w:t>
      </w:r>
    </w:p>
    <w:p w14:paraId="67AFE182" w14:textId="77777777" w:rsidR="00830DE5" w:rsidRPr="00EA6306" w:rsidRDefault="00830DE5" w:rsidP="00830DE5">
      <w:pPr>
        <w:shd w:val="clear" w:color="auto" w:fill="FFFFFF"/>
        <w:spacing w:after="0" w:line="240" w:lineRule="auto"/>
        <w:jc w:val="both"/>
        <w:rPr>
          <w:rFonts w:ascii="Arial" w:eastAsia="Times New Roman" w:hAnsi="Arial" w:cs="Arial"/>
          <w:lang w:eastAsia="es-EC"/>
        </w:rPr>
      </w:pPr>
    </w:p>
    <w:p w14:paraId="69A6F278" w14:textId="616B2F96" w:rsidR="00C66C49" w:rsidRDefault="00C66C49" w:rsidP="00830DE5">
      <w:pPr>
        <w:shd w:val="clear" w:color="auto" w:fill="FFFFFF"/>
        <w:spacing w:after="0" w:line="240" w:lineRule="auto"/>
        <w:jc w:val="both"/>
        <w:rPr>
          <w:rFonts w:ascii="Arial" w:eastAsia="Times New Roman" w:hAnsi="Arial" w:cs="Arial"/>
          <w:lang w:eastAsia="es-EC"/>
        </w:rPr>
      </w:pPr>
      <w:r w:rsidRPr="00EA6306">
        <w:rPr>
          <w:rFonts w:ascii="Arial" w:eastAsia="Times New Roman" w:hAnsi="Arial" w:cs="Arial"/>
          <w:lang w:eastAsia="es-EC"/>
        </w:rPr>
        <w:t>El SISAN es el conjunto articulado de personas, comunas, comunidades, pueblos y nacionalidades, actores sociales, institucionales y estatales involucrados en la construcción participativa de propuestas de políticas públicas relacionadas con el régimen de la soberanía alimentaria. El SISAN tiene las siguientes funciones y atribuciones:</w:t>
      </w:r>
    </w:p>
    <w:p w14:paraId="680D74E4" w14:textId="77777777" w:rsidR="00830DE5" w:rsidRPr="00EA6306" w:rsidRDefault="00830DE5" w:rsidP="00830DE5">
      <w:pPr>
        <w:shd w:val="clear" w:color="auto" w:fill="FFFFFF"/>
        <w:spacing w:after="0" w:line="240" w:lineRule="auto"/>
        <w:jc w:val="both"/>
        <w:rPr>
          <w:rFonts w:ascii="Arial" w:eastAsia="Times New Roman" w:hAnsi="Arial" w:cs="Arial"/>
          <w:lang w:eastAsia="es-EC"/>
        </w:rPr>
      </w:pPr>
    </w:p>
    <w:p w14:paraId="44B0E2E0" w14:textId="674A4224" w:rsidR="00C66C49" w:rsidRDefault="00C66C49" w:rsidP="00830DE5">
      <w:pPr>
        <w:shd w:val="clear" w:color="auto" w:fill="FFFFFF"/>
        <w:spacing w:after="0" w:line="240" w:lineRule="auto"/>
        <w:jc w:val="both"/>
        <w:rPr>
          <w:rFonts w:ascii="Arial" w:eastAsia="Times New Roman" w:hAnsi="Arial" w:cs="Arial"/>
          <w:lang w:eastAsia="es-EC"/>
        </w:rPr>
      </w:pPr>
      <w:r w:rsidRPr="00EA6306">
        <w:rPr>
          <w:rFonts w:ascii="Arial" w:eastAsia="Times New Roman" w:hAnsi="Arial" w:cs="Arial"/>
          <w:lang w:eastAsia="es-EC"/>
        </w:rPr>
        <w:t>a) Elaborar propuestas de políticas públicas en relación al régimen de la soberanía alimentaria, las que deberán ser puestas en conocimiento del Ministerio Sectorial para su correspondiente aprobación.</w:t>
      </w:r>
    </w:p>
    <w:p w14:paraId="26D84DD3" w14:textId="77777777" w:rsidR="00830DE5" w:rsidRPr="00EA6306" w:rsidRDefault="00830DE5" w:rsidP="00830DE5">
      <w:pPr>
        <w:shd w:val="clear" w:color="auto" w:fill="FFFFFF"/>
        <w:spacing w:after="0" w:line="240" w:lineRule="auto"/>
        <w:jc w:val="both"/>
        <w:rPr>
          <w:rFonts w:ascii="Arial" w:eastAsia="Times New Roman" w:hAnsi="Arial" w:cs="Arial"/>
          <w:lang w:eastAsia="es-EC"/>
        </w:rPr>
      </w:pPr>
    </w:p>
    <w:p w14:paraId="50FC79D3" w14:textId="170097B9" w:rsidR="00C66C49" w:rsidRDefault="00C66C49" w:rsidP="00830DE5">
      <w:pPr>
        <w:shd w:val="clear" w:color="auto" w:fill="FFFFFF"/>
        <w:spacing w:after="0" w:line="240" w:lineRule="auto"/>
        <w:jc w:val="both"/>
        <w:rPr>
          <w:rFonts w:ascii="Arial" w:eastAsia="Times New Roman" w:hAnsi="Arial" w:cs="Arial"/>
          <w:lang w:eastAsia="es-EC"/>
        </w:rPr>
      </w:pPr>
      <w:r w:rsidRPr="00EA6306">
        <w:rPr>
          <w:rFonts w:ascii="Arial" w:eastAsia="Times New Roman" w:hAnsi="Arial" w:cs="Arial"/>
          <w:lang w:eastAsia="es-EC"/>
        </w:rPr>
        <w:t>b) Coordinar entre la sociedad civil y los diversos niveles de gobierno los asuntos relacionados a la soberanía alimentaria, en áreas como: producción, comercialización, distribución, transformación, consumo responsable e influencia en la alimentación y nutrición de personas, comunas, comunidades, pueblos y nacionalidades.</w:t>
      </w:r>
    </w:p>
    <w:p w14:paraId="0CC945E3" w14:textId="77777777" w:rsidR="00830DE5" w:rsidRPr="00EA6306" w:rsidRDefault="00830DE5" w:rsidP="00830DE5">
      <w:pPr>
        <w:shd w:val="clear" w:color="auto" w:fill="FFFFFF"/>
        <w:spacing w:after="0" w:line="240" w:lineRule="auto"/>
        <w:jc w:val="both"/>
        <w:rPr>
          <w:rFonts w:ascii="Arial" w:eastAsia="Times New Roman" w:hAnsi="Arial" w:cs="Arial"/>
          <w:lang w:eastAsia="es-EC"/>
        </w:rPr>
      </w:pPr>
    </w:p>
    <w:p w14:paraId="00DA7450" w14:textId="208AD95A" w:rsidR="00C66C49" w:rsidRDefault="00C66C49" w:rsidP="00830DE5">
      <w:pPr>
        <w:shd w:val="clear" w:color="auto" w:fill="FFFFFF"/>
        <w:spacing w:after="0" w:line="240" w:lineRule="auto"/>
        <w:jc w:val="both"/>
        <w:rPr>
          <w:rFonts w:ascii="Arial" w:eastAsia="Times New Roman" w:hAnsi="Arial" w:cs="Arial"/>
          <w:lang w:eastAsia="es-EC"/>
        </w:rPr>
      </w:pPr>
      <w:r w:rsidRPr="00EA6306">
        <w:rPr>
          <w:rFonts w:ascii="Arial" w:eastAsia="Times New Roman" w:hAnsi="Arial" w:cs="Arial"/>
          <w:lang w:eastAsia="es-EC"/>
        </w:rPr>
        <w:t>c) Promover el cumplimiento en todo el territorio nacional de la Ley Orgánica del Régimen de la Soberanía Alimentaria, a través de sus diversas instancias.</w:t>
      </w:r>
    </w:p>
    <w:p w14:paraId="09C11AE7" w14:textId="77777777" w:rsidR="00830DE5" w:rsidRPr="00EA6306" w:rsidRDefault="00830DE5" w:rsidP="00830DE5">
      <w:pPr>
        <w:shd w:val="clear" w:color="auto" w:fill="FFFFFF"/>
        <w:spacing w:after="0" w:line="240" w:lineRule="auto"/>
        <w:jc w:val="both"/>
        <w:rPr>
          <w:rFonts w:ascii="Arial" w:eastAsia="Times New Roman" w:hAnsi="Arial" w:cs="Arial"/>
          <w:lang w:eastAsia="es-EC"/>
        </w:rPr>
      </w:pPr>
    </w:p>
    <w:p w14:paraId="57ACE0AD" w14:textId="5031D527" w:rsidR="00C66C49" w:rsidRDefault="00C66C49" w:rsidP="00830DE5">
      <w:pPr>
        <w:spacing w:after="0" w:line="240" w:lineRule="auto"/>
        <w:jc w:val="both"/>
        <w:rPr>
          <w:rFonts w:ascii="Arial" w:hAnsi="Arial" w:cs="Arial"/>
        </w:rPr>
      </w:pPr>
      <w:r w:rsidRPr="00EA6306">
        <w:rPr>
          <w:rFonts w:ascii="Arial" w:hAnsi="Arial" w:cs="Arial"/>
        </w:rPr>
        <w:t>El objetivo de</w:t>
      </w:r>
      <w:r w:rsidR="00CD3032">
        <w:rPr>
          <w:rFonts w:ascii="Arial" w:hAnsi="Arial" w:cs="Arial"/>
        </w:rPr>
        <w:t xml:space="preserve"> la </w:t>
      </w:r>
      <w:r w:rsidRPr="00EA6306">
        <w:rPr>
          <w:rFonts w:ascii="Arial" w:hAnsi="Arial" w:cs="Arial"/>
        </w:rPr>
        <w:t>ponencia es</w:t>
      </w:r>
      <w:r w:rsidRPr="00EA6306">
        <w:rPr>
          <w:rFonts w:ascii="Arial" w:hAnsi="Arial" w:cs="Arial"/>
          <w:color w:val="040C28"/>
        </w:rPr>
        <w:t xml:space="preserve"> visualizar el rol que cumpl</w:t>
      </w:r>
      <w:r w:rsidR="00A26ECE">
        <w:rPr>
          <w:rFonts w:ascii="Arial" w:hAnsi="Arial" w:cs="Arial"/>
          <w:color w:val="040C28"/>
        </w:rPr>
        <w:t xml:space="preserve">e </w:t>
      </w:r>
      <w:r w:rsidRPr="00EA6306">
        <w:rPr>
          <w:rFonts w:ascii="Arial" w:hAnsi="Arial" w:cs="Arial"/>
          <w:color w:val="040C28"/>
        </w:rPr>
        <w:t>la COPISA,</w:t>
      </w:r>
      <w:r w:rsidRPr="00EA6306">
        <w:rPr>
          <w:rFonts w:ascii="Arial" w:hAnsi="Arial" w:cs="Arial"/>
        </w:rPr>
        <w:t xml:space="preserve"> </w:t>
      </w:r>
      <w:r w:rsidR="00A26ECE">
        <w:rPr>
          <w:rFonts w:ascii="Arial" w:hAnsi="Arial" w:cs="Arial"/>
        </w:rPr>
        <w:t xml:space="preserve">relacionada con su  </w:t>
      </w:r>
      <w:r w:rsidRPr="00EA6306">
        <w:rPr>
          <w:rFonts w:ascii="Arial" w:hAnsi="Arial" w:cs="Arial"/>
        </w:rPr>
        <w:t xml:space="preserve"> misión </w:t>
      </w:r>
      <w:r w:rsidR="00A26ECE">
        <w:rPr>
          <w:rFonts w:ascii="Arial" w:hAnsi="Arial" w:cs="Arial"/>
        </w:rPr>
        <w:t>de</w:t>
      </w:r>
      <w:r w:rsidRPr="00EA6306">
        <w:rPr>
          <w:rFonts w:ascii="Arial" w:hAnsi="Arial" w:cs="Arial"/>
        </w:rPr>
        <w:t xml:space="preserve"> consolidar y generar amplios procesos de debate para la construcción, reformas de ley</w:t>
      </w:r>
      <w:r w:rsidR="00A26ECE">
        <w:rPr>
          <w:rFonts w:ascii="Arial" w:hAnsi="Arial" w:cs="Arial"/>
        </w:rPr>
        <w:t>es</w:t>
      </w:r>
      <w:r w:rsidRPr="00EA6306">
        <w:rPr>
          <w:rFonts w:ascii="Arial" w:hAnsi="Arial" w:cs="Arial"/>
        </w:rPr>
        <w:t xml:space="preserve">, políticas públicas, programas y proyectos relacionados al fortalecimiento, consolidación y fomento </w:t>
      </w:r>
      <w:r>
        <w:rPr>
          <w:rFonts w:ascii="Arial" w:hAnsi="Arial" w:cs="Arial"/>
        </w:rPr>
        <w:t xml:space="preserve">de la </w:t>
      </w:r>
      <w:r w:rsidRPr="00EA6306">
        <w:rPr>
          <w:rFonts w:ascii="Arial" w:hAnsi="Arial" w:cs="Arial"/>
        </w:rPr>
        <w:t>soberanía alimentaria, con la activa participación de organizaciones de la sociedad civil e instituciones del Estado.</w:t>
      </w:r>
    </w:p>
    <w:p w14:paraId="22CB0CB7" w14:textId="77777777" w:rsidR="00830DE5" w:rsidRPr="00EA6306" w:rsidRDefault="00830DE5" w:rsidP="00830DE5">
      <w:pPr>
        <w:spacing w:after="0" w:line="240" w:lineRule="auto"/>
        <w:jc w:val="both"/>
        <w:rPr>
          <w:rFonts w:ascii="Arial" w:hAnsi="Arial" w:cs="Arial"/>
        </w:rPr>
      </w:pPr>
    </w:p>
    <w:p w14:paraId="1E342EDB" w14:textId="62B39043" w:rsidR="00C66C49" w:rsidRDefault="00A26ECE" w:rsidP="00830DE5">
      <w:pPr>
        <w:spacing w:after="0" w:line="240" w:lineRule="auto"/>
        <w:jc w:val="both"/>
        <w:rPr>
          <w:rFonts w:ascii="Arial" w:eastAsia="Times New Roman" w:hAnsi="Arial" w:cs="Arial"/>
          <w:lang w:eastAsia="es-EC"/>
        </w:rPr>
      </w:pPr>
      <w:r>
        <w:rPr>
          <w:rFonts w:ascii="Arial" w:hAnsi="Arial" w:cs="Arial"/>
          <w:color w:val="040C28"/>
        </w:rPr>
        <w:t xml:space="preserve">Claro está, </w:t>
      </w:r>
      <w:r w:rsidR="00EE3CF6">
        <w:rPr>
          <w:rFonts w:ascii="Arial" w:hAnsi="Arial" w:cs="Arial"/>
          <w:color w:val="040C28"/>
        </w:rPr>
        <w:t>teniendo como hilo conductor el marco constitucional ecuatoriano</w:t>
      </w:r>
      <w:r w:rsidR="00C66C49" w:rsidRPr="00EA6306">
        <w:rPr>
          <w:rFonts w:ascii="Arial" w:hAnsi="Arial" w:cs="Arial"/>
          <w:color w:val="040C28"/>
        </w:rPr>
        <w:t xml:space="preserve">, esto es: constituir a la soberanía alimentaria como </w:t>
      </w:r>
      <w:r w:rsidR="00C66C49" w:rsidRPr="00EA6306">
        <w:rPr>
          <w:rFonts w:ascii="Arial" w:hAnsi="Arial" w:cs="Arial"/>
        </w:rPr>
        <w:t xml:space="preserve">objetivo estratégico y una obligación del Estado; </w:t>
      </w:r>
      <w:r w:rsidR="00C66C49" w:rsidRPr="00EA6306">
        <w:rPr>
          <w:rFonts w:ascii="Arial" w:hAnsi="Arial" w:cs="Arial"/>
          <w:color w:val="040C28"/>
        </w:rPr>
        <w:t xml:space="preserve">desde el año 2010 que se crea la Conferencia Plurinacional e Intercultural de Soberanía Alimentaria, hasta la presente fecha; con énfasis en los aspectos legal y de generación de políticas públicas; tanto de la COPISA como del </w:t>
      </w:r>
      <w:r w:rsidR="00C66C49" w:rsidRPr="00EA6306">
        <w:rPr>
          <w:rFonts w:ascii="Arial" w:eastAsia="Times New Roman" w:hAnsi="Arial" w:cs="Arial"/>
          <w:lang w:eastAsia="es-EC"/>
        </w:rPr>
        <w:t>SISAN</w:t>
      </w:r>
      <w:r>
        <w:rPr>
          <w:rFonts w:ascii="Arial" w:eastAsia="Times New Roman" w:hAnsi="Arial" w:cs="Arial"/>
          <w:lang w:eastAsia="es-EC"/>
        </w:rPr>
        <w:t>.</w:t>
      </w:r>
    </w:p>
    <w:p w14:paraId="1DB234A1" w14:textId="77777777" w:rsidR="00830DE5" w:rsidRPr="00EA6306" w:rsidRDefault="00830DE5" w:rsidP="00830DE5">
      <w:pPr>
        <w:spacing w:after="0" w:line="240" w:lineRule="auto"/>
        <w:jc w:val="both"/>
        <w:rPr>
          <w:rFonts w:ascii="Arial" w:hAnsi="Arial" w:cs="Arial"/>
        </w:rPr>
      </w:pPr>
    </w:p>
    <w:p w14:paraId="5059BF5B" w14:textId="5899D99B" w:rsidR="00C66C49" w:rsidRDefault="00C66C49" w:rsidP="00830DE5">
      <w:pPr>
        <w:spacing w:after="0" w:line="240" w:lineRule="auto"/>
        <w:jc w:val="both"/>
        <w:rPr>
          <w:rFonts w:ascii="Arial" w:hAnsi="Arial" w:cs="Arial"/>
        </w:rPr>
      </w:pPr>
      <w:r w:rsidRPr="00EA6306">
        <w:rPr>
          <w:rFonts w:ascii="Arial" w:hAnsi="Arial" w:cs="Arial"/>
        </w:rPr>
        <w:t xml:space="preserve">A continuación, examinamos algunos resultados:  </w:t>
      </w:r>
      <w:r w:rsidRPr="00EA6306">
        <w:rPr>
          <w:rFonts w:ascii="Arial" w:hAnsi="Arial" w:cs="Arial"/>
          <w:bCs/>
        </w:rPr>
        <w:t>L</w:t>
      </w:r>
      <w:r w:rsidRPr="00EA6306">
        <w:rPr>
          <w:rFonts w:ascii="Arial" w:hAnsi="Arial" w:cs="Arial"/>
        </w:rPr>
        <w:t>a inclusión de la soberanía alimentaria en la Constitución fue resultado de la acumulación de resistencias sociales durante décadas previas y de la existencia de redes sociales constituidas por movimientos sociales y campesinos que tenían un acumulado de experiencias locales</w:t>
      </w:r>
      <w:r>
        <w:rPr>
          <w:rFonts w:ascii="Arial" w:hAnsi="Arial" w:cs="Arial"/>
        </w:rPr>
        <w:t>,</w:t>
      </w:r>
      <w:r w:rsidRPr="00EA6306">
        <w:rPr>
          <w:rFonts w:ascii="Arial" w:hAnsi="Arial" w:cs="Arial"/>
        </w:rPr>
        <w:t xml:space="preserve"> en la revalorización de conocimientos campesinos, cultivos agroecológicos, sistemas agrícolas diversificados, la sustentabilidad ambiental y la reducción de la dependencia de insumos externos.</w:t>
      </w:r>
    </w:p>
    <w:p w14:paraId="213DF656" w14:textId="77777777" w:rsidR="00830DE5" w:rsidRPr="00EA6306" w:rsidRDefault="00830DE5" w:rsidP="00830DE5">
      <w:pPr>
        <w:spacing w:after="0" w:line="240" w:lineRule="auto"/>
        <w:jc w:val="both"/>
        <w:rPr>
          <w:rFonts w:ascii="Arial" w:hAnsi="Arial" w:cs="Arial"/>
        </w:rPr>
      </w:pPr>
    </w:p>
    <w:p w14:paraId="28B3C455" w14:textId="612011B7" w:rsidR="00EE5661" w:rsidRDefault="00541AF4" w:rsidP="00830DE5">
      <w:pPr>
        <w:spacing w:after="0" w:line="240" w:lineRule="auto"/>
        <w:jc w:val="both"/>
        <w:rPr>
          <w:rFonts w:ascii="Arial" w:hAnsi="Arial" w:cs="Arial"/>
        </w:rPr>
      </w:pPr>
      <w:r>
        <w:rPr>
          <w:rFonts w:ascii="Arial" w:hAnsi="Arial" w:cs="Arial"/>
        </w:rPr>
        <w:t>C</w:t>
      </w:r>
      <w:r w:rsidR="00C66C49" w:rsidRPr="00EA6306">
        <w:rPr>
          <w:rFonts w:ascii="Arial" w:hAnsi="Arial" w:cs="Arial"/>
        </w:rPr>
        <w:t>on movilización y participación social se aprobó la Ley Orgánica de Régimen de Soberanía Alimentaria (LORSA), que se creyó contaba con la base para generar una transformación en el sector rural principalmente el acceso a la tierra, agua, semillas, e incorporaba la participación ciudadana como un elemento clave a través de la creación de la COPISA</w:t>
      </w:r>
      <w:r w:rsidR="00EE5661">
        <w:rPr>
          <w:rFonts w:ascii="Arial" w:hAnsi="Arial" w:cs="Arial"/>
        </w:rPr>
        <w:t>.</w:t>
      </w:r>
    </w:p>
    <w:p w14:paraId="26547678" w14:textId="77777777" w:rsidR="00830DE5" w:rsidRDefault="00830DE5" w:rsidP="00830DE5">
      <w:pPr>
        <w:spacing w:after="0" w:line="240" w:lineRule="auto"/>
        <w:jc w:val="both"/>
        <w:rPr>
          <w:rFonts w:ascii="Arial" w:hAnsi="Arial" w:cs="Arial"/>
        </w:rPr>
      </w:pPr>
    </w:p>
    <w:p w14:paraId="1E0EEC6A" w14:textId="11519D08" w:rsidR="00C66C49" w:rsidRDefault="00C66C49" w:rsidP="00830DE5">
      <w:pPr>
        <w:spacing w:after="0" w:line="240" w:lineRule="auto"/>
        <w:jc w:val="both"/>
        <w:rPr>
          <w:rFonts w:ascii="Arial" w:hAnsi="Arial" w:cs="Arial"/>
        </w:rPr>
      </w:pPr>
      <w:r w:rsidRPr="00EA6306">
        <w:rPr>
          <w:rFonts w:ascii="Arial" w:hAnsi="Arial" w:cs="Arial"/>
        </w:rPr>
        <w:t>La LORSA</w:t>
      </w:r>
      <w:r>
        <w:rPr>
          <w:rFonts w:ascii="Arial" w:hAnsi="Arial" w:cs="Arial"/>
        </w:rPr>
        <w:t xml:space="preserve">, </w:t>
      </w:r>
      <w:r w:rsidRPr="00EA6306">
        <w:rPr>
          <w:rFonts w:ascii="Arial" w:hAnsi="Arial" w:cs="Arial"/>
        </w:rPr>
        <w:t>plantea</w:t>
      </w:r>
      <w:r w:rsidR="00EE5661">
        <w:rPr>
          <w:rFonts w:ascii="Arial" w:hAnsi="Arial" w:cs="Arial"/>
        </w:rPr>
        <w:t xml:space="preserve"> efectivamente, </w:t>
      </w:r>
      <w:r w:rsidRPr="00EA6306">
        <w:rPr>
          <w:rFonts w:ascii="Arial" w:hAnsi="Arial" w:cs="Arial"/>
        </w:rPr>
        <w:t xml:space="preserve">garantizar la autosuficiencia e incentivar el consumo de alimentos sanos, nutritivos de origen agroecológico y orgánico, promover prácticas de manejo de biodiversidad y su entorno natural, facilitar la producción y distribución de insumos orgánicos y estimular la producción agroecológica, orgánica y sustentable. </w:t>
      </w:r>
    </w:p>
    <w:p w14:paraId="030201AB" w14:textId="77777777" w:rsidR="00830DE5" w:rsidRPr="00EA6306" w:rsidRDefault="00830DE5" w:rsidP="00830DE5">
      <w:pPr>
        <w:spacing w:after="0" w:line="240" w:lineRule="auto"/>
        <w:jc w:val="both"/>
        <w:rPr>
          <w:rFonts w:ascii="Arial" w:hAnsi="Arial" w:cs="Arial"/>
        </w:rPr>
      </w:pPr>
    </w:p>
    <w:p w14:paraId="3D9056A1" w14:textId="7F06B4B7" w:rsidR="00C66C49" w:rsidRDefault="00EE5661" w:rsidP="00830DE5">
      <w:pPr>
        <w:spacing w:after="0" w:line="240" w:lineRule="auto"/>
        <w:jc w:val="both"/>
        <w:rPr>
          <w:rFonts w:ascii="Arial" w:hAnsi="Arial" w:cs="Arial"/>
        </w:rPr>
      </w:pPr>
      <w:r>
        <w:rPr>
          <w:rFonts w:ascii="Arial" w:hAnsi="Arial" w:cs="Arial"/>
        </w:rPr>
        <w:t>En este sentido, a</w:t>
      </w:r>
      <w:r w:rsidR="00C66C49" w:rsidRPr="00EA6306">
        <w:rPr>
          <w:rFonts w:ascii="Arial" w:hAnsi="Arial" w:cs="Arial"/>
        </w:rPr>
        <w:t xml:space="preserve"> la COPISA le correspondió la elaboración de nueve propuestas de leyes, las que las presentamos en la siguiente tabla.</w:t>
      </w:r>
    </w:p>
    <w:p w14:paraId="3F4FC825" w14:textId="77777777" w:rsidR="00830DE5" w:rsidRPr="00EA6306" w:rsidRDefault="00830DE5" w:rsidP="00830DE5">
      <w:pPr>
        <w:spacing w:after="0" w:line="240" w:lineRule="auto"/>
        <w:jc w:val="both"/>
        <w:rPr>
          <w:rFonts w:ascii="Arial" w:hAnsi="Arial" w:cs="Arial"/>
        </w:rPr>
      </w:pPr>
    </w:p>
    <w:p w14:paraId="65583A33" w14:textId="329A8F44" w:rsidR="00C66C49" w:rsidRPr="00EA6306" w:rsidRDefault="00C66C49" w:rsidP="00830DE5">
      <w:pPr>
        <w:spacing w:after="0" w:line="240" w:lineRule="auto"/>
        <w:jc w:val="both"/>
        <w:rPr>
          <w:rFonts w:ascii="Arial" w:hAnsi="Arial" w:cs="Arial"/>
        </w:rPr>
      </w:pPr>
      <w:r w:rsidRPr="00EA6306">
        <w:rPr>
          <w:rFonts w:ascii="Arial" w:hAnsi="Arial" w:cs="Arial"/>
        </w:rPr>
        <w:t>Tabla1. Propuestas de leyes elaborados por la COPISA y presentados a la Asamblea Nacional.</w:t>
      </w:r>
    </w:p>
    <w:tbl>
      <w:tblPr>
        <w:tblStyle w:val="Tablaconcuadrcula"/>
        <w:tblW w:w="8513" w:type="dxa"/>
        <w:tblLayout w:type="fixed"/>
        <w:tblLook w:val="04A0" w:firstRow="1" w:lastRow="0" w:firstColumn="1" w:lastColumn="0" w:noHBand="0" w:noVBand="1"/>
      </w:tblPr>
      <w:tblGrid>
        <w:gridCol w:w="704"/>
        <w:gridCol w:w="4678"/>
        <w:gridCol w:w="1417"/>
        <w:gridCol w:w="711"/>
        <w:gridCol w:w="990"/>
        <w:gridCol w:w="13"/>
      </w:tblGrid>
      <w:tr w:rsidR="00C66C49" w:rsidRPr="00EA6306" w14:paraId="4640A9C5" w14:textId="77777777" w:rsidTr="00F86C1E">
        <w:tc>
          <w:tcPr>
            <w:tcW w:w="704" w:type="dxa"/>
          </w:tcPr>
          <w:p w14:paraId="04BD9CF5" w14:textId="77777777" w:rsidR="00C66C49" w:rsidRPr="00EA6306" w:rsidRDefault="00C66C49" w:rsidP="00830DE5">
            <w:pPr>
              <w:jc w:val="center"/>
              <w:rPr>
                <w:rFonts w:ascii="Arial" w:hAnsi="Arial" w:cs="Arial"/>
                <w:b/>
                <w:bCs/>
              </w:rPr>
            </w:pPr>
            <w:r w:rsidRPr="00EA6306">
              <w:rPr>
                <w:rFonts w:ascii="Arial" w:hAnsi="Arial" w:cs="Arial"/>
                <w:b/>
                <w:bCs/>
              </w:rPr>
              <w:t>Nro.</w:t>
            </w:r>
          </w:p>
        </w:tc>
        <w:tc>
          <w:tcPr>
            <w:tcW w:w="4678" w:type="dxa"/>
          </w:tcPr>
          <w:p w14:paraId="793B2217" w14:textId="77777777" w:rsidR="00C66C49" w:rsidRPr="00EA6306" w:rsidRDefault="00C66C49" w:rsidP="00830DE5">
            <w:pPr>
              <w:jc w:val="center"/>
              <w:rPr>
                <w:rFonts w:ascii="Arial" w:hAnsi="Arial" w:cs="Arial"/>
                <w:b/>
                <w:bCs/>
              </w:rPr>
            </w:pPr>
            <w:r w:rsidRPr="00EA6306">
              <w:rPr>
                <w:rFonts w:ascii="Arial" w:hAnsi="Arial" w:cs="Arial"/>
                <w:b/>
                <w:bCs/>
              </w:rPr>
              <w:t>Propuestas de leyes</w:t>
            </w:r>
            <w:r w:rsidRPr="00EA6306">
              <w:rPr>
                <w:rFonts w:ascii="Arial" w:hAnsi="Arial" w:cs="Arial"/>
              </w:rPr>
              <w:t xml:space="preserve"> </w:t>
            </w:r>
            <w:r w:rsidRPr="00EA6306">
              <w:rPr>
                <w:rFonts w:ascii="Arial" w:hAnsi="Arial" w:cs="Arial"/>
                <w:b/>
                <w:bCs/>
              </w:rPr>
              <w:t>elaborados por la COPISA y presentados a la Asamblea Nacional</w:t>
            </w:r>
          </w:p>
        </w:tc>
        <w:tc>
          <w:tcPr>
            <w:tcW w:w="1417" w:type="dxa"/>
          </w:tcPr>
          <w:p w14:paraId="6C97CA4F" w14:textId="77777777" w:rsidR="00C66C49" w:rsidRPr="00EA6306" w:rsidRDefault="00C66C49" w:rsidP="00830DE5">
            <w:pPr>
              <w:jc w:val="center"/>
              <w:rPr>
                <w:rFonts w:ascii="Arial" w:hAnsi="Arial" w:cs="Arial"/>
                <w:b/>
                <w:bCs/>
              </w:rPr>
            </w:pPr>
          </w:p>
          <w:p w14:paraId="16391F94" w14:textId="77777777" w:rsidR="00C66C49" w:rsidRPr="00EA6306" w:rsidRDefault="00C66C49" w:rsidP="00830DE5">
            <w:pPr>
              <w:jc w:val="center"/>
              <w:rPr>
                <w:rFonts w:ascii="Arial" w:hAnsi="Arial" w:cs="Arial"/>
                <w:b/>
                <w:bCs/>
              </w:rPr>
            </w:pPr>
            <w:r w:rsidRPr="00EA6306">
              <w:rPr>
                <w:rFonts w:ascii="Arial" w:hAnsi="Arial" w:cs="Arial"/>
                <w:b/>
                <w:bCs/>
              </w:rPr>
              <w:t>Aprobadas</w:t>
            </w:r>
          </w:p>
        </w:tc>
        <w:tc>
          <w:tcPr>
            <w:tcW w:w="711" w:type="dxa"/>
          </w:tcPr>
          <w:p w14:paraId="287D3361" w14:textId="77777777" w:rsidR="00C66C49" w:rsidRPr="00EA6306" w:rsidRDefault="00C66C49" w:rsidP="00830DE5">
            <w:pPr>
              <w:jc w:val="center"/>
              <w:rPr>
                <w:rFonts w:ascii="Arial" w:hAnsi="Arial" w:cs="Arial"/>
                <w:b/>
                <w:bCs/>
              </w:rPr>
            </w:pPr>
          </w:p>
          <w:p w14:paraId="6628D612" w14:textId="77777777" w:rsidR="00C66C49" w:rsidRPr="00EA6306" w:rsidRDefault="00C66C49" w:rsidP="00830DE5">
            <w:pPr>
              <w:jc w:val="center"/>
              <w:rPr>
                <w:rFonts w:ascii="Arial" w:hAnsi="Arial" w:cs="Arial"/>
                <w:b/>
                <w:bCs/>
              </w:rPr>
            </w:pPr>
            <w:r w:rsidRPr="00EA6306">
              <w:rPr>
                <w:rFonts w:ascii="Arial" w:hAnsi="Arial" w:cs="Arial"/>
                <w:b/>
                <w:bCs/>
              </w:rPr>
              <w:t>año</w:t>
            </w:r>
          </w:p>
        </w:tc>
        <w:tc>
          <w:tcPr>
            <w:tcW w:w="1003" w:type="dxa"/>
            <w:gridSpan w:val="2"/>
          </w:tcPr>
          <w:p w14:paraId="47A95578" w14:textId="77777777" w:rsidR="00C66C49" w:rsidRPr="00EA6306" w:rsidRDefault="00C66C49" w:rsidP="00830DE5">
            <w:pPr>
              <w:jc w:val="center"/>
              <w:rPr>
                <w:rFonts w:ascii="Arial" w:hAnsi="Arial" w:cs="Arial"/>
                <w:b/>
                <w:bCs/>
              </w:rPr>
            </w:pPr>
            <w:r w:rsidRPr="00EA6306">
              <w:rPr>
                <w:rFonts w:ascii="Arial" w:hAnsi="Arial" w:cs="Arial"/>
                <w:b/>
                <w:bCs/>
              </w:rPr>
              <w:t>En trámite</w:t>
            </w:r>
          </w:p>
        </w:tc>
      </w:tr>
      <w:tr w:rsidR="00C66C49" w:rsidRPr="00EA6306" w14:paraId="17572EFC" w14:textId="77777777" w:rsidTr="00F86C1E">
        <w:trPr>
          <w:gridAfter w:val="1"/>
          <w:wAfter w:w="13" w:type="dxa"/>
        </w:trPr>
        <w:tc>
          <w:tcPr>
            <w:tcW w:w="704" w:type="dxa"/>
          </w:tcPr>
          <w:p w14:paraId="39BDC7DA" w14:textId="77777777" w:rsidR="00C66C49" w:rsidRPr="00EA6306" w:rsidRDefault="00C66C49" w:rsidP="00830DE5">
            <w:pPr>
              <w:jc w:val="center"/>
              <w:rPr>
                <w:rFonts w:ascii="Arial" w:hAnsi="Arial" w:cs="Arial"/>
              </w:rPr>
            </w:pPr>
            <w:r w:rsidRPr="00EA6306">
              <w:rPr>
                <w:rFonts w:ascii="Arial" w:hAnsi="Arial" w:cs="Arial"/>
              </w:rPr>
              <w:t>1</w:t>
            </w:r>
          </w:p>
        </w:tc>
        <w:tc>
          <w:tcPr>
            <w:tcW w:w="4678" w:type="dxa"/>
          </w:tcPr>
          <w:p w14:paraId="40A8D581" w14:textId="77777777" w:rsidR="00C66C49" w:rsidRPr="00EA6306" w:rsidRDefault="00C66C49" w:rsidP="00830DE5">
            <w:pPr>
              <w:rPr>
                <w:rFonts w:ascii="Arial" w:hAnsi="Arial" w:cs="Arial"/>
              </w:rPr>
            </w:pPr>
            <w:r w:rsidRPr="00EA6306">
              <w:rPr>
                <w:rFonts w:ascii="Arial" w:hAnsi="Arial" w:cs="Arial"/>
              </w:rPr>
              <w:t>Ley de tierras</w:t>
            </w:r>
          </w:p>
        </w:tc>
        <w:tc>
          <w:tcPr>
            <w:tcW w:w="1417" w:type="dxa"/>
          </w:tcPr>
          <w:p w14:paraId="28139181" w14:textId="77777777" w:rsidR="00C66C49" w:rsidRPr="00EA6306" w:rsidRDefault="00C66C49" w:rsidP="00830DE5">
            <w:pPr>
              <w:jc w:val="center"/>
              <w:rPr>
                <w:rFonts w:ascii="Arial" w:hAnsi="Arial" w:cs="Arial"/>
              </w:rPr>
            </w:pPr>
            <w:r w:rsidRPr="00EA6306">
              <w:rPr>
                <w:rFonts w:ascii="Arial" w:hAnsi="Arial" w:cs="Arial"/>
              </w:rPr>
              <w:t>X</w:t>
            </w:r>
          </w:p>
        </w:tc>
        <w:tc>
          <w:tcPr>
            <w:tcW w:w="711" w:type="dxa"/>
          </w:tcPr>
          <w:p w14:paraId="11C1BAF6" w14:textId="77777777" w:rsidR="00C66C49" w:rsidRPr="00EA6306" w:rsidRDefault="00C66C49" w:rsidP="00830DE5">
            <w:pPr>
              <w:jc w:val="center"/>
              <w:rPr>
                <w:rFonts w:ascii="Arial" w:hAnsi="Arial" w:cs="Arial"/>
              </w:rPr>
            </w:pPr>
            <w:r w:rsidRPr="00EA6306">
              <w:rPr>
                <w:rFonts w:ascii="Arial" w:hAnsi="Arial" w:cs="Arial"/>
              </w:rPr>
              <w:t>2016</w:t>
            </w:r>
          </w:p>
        </w:tc>
        <w:tc>
          <w:tcPr>
            <w:tcW w:w="990" w:type="dxa"/>
          </w:tcPr>
          <w:p w14:paraId="502E3294" w14:textId="77777777" w:rsidR="00C66C49" w:rsidRPr="00EA6306" w:rsidRDefault="00C66C49" w:rsidP="00830DE5">
            <w:pPr>
              <w:jc w:val="center"/>
              <w:rPr>
                <w:rFonts w:ascii="Arial" w:hAnsi="Arial" w:cs="Arial"/>
              </w:rPr>
            </w:pPr>
          </w:p>
        </w:tc>
      </w:tr>
      <w:tr w:rsidR="00C66C49" w:rsidRPr="00EA6306" w14:paraId="2F9BF4DE" w14:textId="77777777" w:rsidTr="00F86C1E">
        <w:trPr>
          <w:gridAfter w:val="1"/>
          <w:wAfter w:w="13" w:type="dxa"/>
        </w:trPr>
        <w:tc>
          <w:tcPr>
            <w:tcW w:w="704" w:type="dxa"/>
          </w:tcPr>
          <w:p w14:paraId="06B23D83" w14:textId="77777777" w:rsidR="00C66C49" w:rsidRPr="00EA6306" w:rsidRDefault="00C66C49" w:rsidP="00830DE5">
            <w:pPr>
              <w:jc w:val="center"/>
              <w:rPr>
                <w:rFonts w:ascii="Arial" w:hAnsi="Arial" w:cs="Arial"/>
              </w:rPr>
            </w:pPr>
            <w:r w:rsidRPr="00EA6306">
              <w:rPr>
                <w:rFonts w:ascii="Arial" w:hAnsi="Arial" w:cs="Arial"/>
              </w:rPr>
              <w:t>2</w:t>
            </w:r>
          </w:p>
        </w:tc>
        <w:tc>
          <w:tcPr>
            <w:tcW w:w="4678" w:type="dxa"/>
          </w:tcPr>
          <w:p w14:paraId="7EEE7465" w14:textId="77777777" w:rsidR="00C66C49" w:rsidRPr="00EA6306" w:rsidRDefault="00C66C49" w:rsidP="00830DE5">
            <w:pPr>
              <w:rPr>
                <w:rFonts w:ascii="Arial" w:hAnsi="Arial" w:cs="Arial"/>
              </w:rPr>
            </w:pPr>
            <w:r w:rsidRPr="00EA6306">
              <w:rPr>
                <w:rFonts w:ascii="Arial" w:hAnsi="Arial" w:cs="Arial"/>
              </w:rPr>
              <w:t>Ley de semillas</w:t>
            </w:r>
          </w:p>
        </w:tc>
        <w:tc>
          <w:tcPr>
            <w:tcW w:w="1417" w:type="dxa"/>
          </w:tcPr>
          <w:p w14:paraId="1CF45488" w14:textId="77777777" w:rsidR="00C66C49" w:rsidRPr="00EA6306" w:rsidRDefault="00C66C49" w:rsidP="00830DE5">
            <w:pPr>
              <w:jc w:val="center"/>
              <w:rPr>
                <w:rFonts w:ascii="Arial" w:hAnsi="Arial" w:cs="Arial"/>
              </w:rPr>
            </w:pPr>
            <w:r w:rsidRPr="00EA6306">
              <w:rPr>
                <w:rFonts w:ascii="Arial" w:hAnsi="Arial" w:cs="Arial"/>
              </w:rPr>
              <w:t>X</w:t>
            </w:r>
          </w:p>
        </w:tc>
        <w:tc>
          <w:tcPr>
            <w:tcW w:w="711" w:type="dxa"/>
          </w:tcPr>
          <w:p w14:paraId="645BB966" w14:textId="77777777" w:rsidR="00C66C49" w:rsidRPr="00EA6306" w:rsidRDefault="00C66C49" w:rsidP="00830DE5">
            <w:pPr>
              <w:jc w:val="center"/>
              <w:rPr>
                <w:rFonts w:ascii="Arial" w:hAnsi="Arial" w:cs="Arial"/>
              </w:rPr>
            </w:pPr>
            <w:r w:rsidRPr="00EA6306">
              <w:rPr>
                <w:rFonts w:ascii="Arial" w:hAnsi="Arial" w:cs="Arial"/>
              </w:rPr>
              <w:t>2017</w:t>
            </w:r>
          </w:p>
        </w:tc>
        <w:tc>
          <w:tcPr>
            <w:tcW w:w="990" w:type="dxa"/>
          </w:tcPr>
          <w:p w14:paraId="2DE46FA6" w14:textId="77777777" w:rsidR="00C66C49" w:rsidRPr="00EA6306" w:rsidRDefault="00C66C49" w:rsidP="00830DE5">
            <w:pPr>
              <w:jc w:val="center"/>
              <w:rPr>
                <w:rFonts w:ascii="Arial" w:hAnsi="Arial" w:cs="Arial"/>
              </w:rPr>
            </w:pPr>
          </w:p>
        </w:tc>
      </w:tr>
      <w:tr w:rsidR="00C66C49" w:rsidRPr="00EA6306" w14:paraId="41906A33" w14:textId="77777777" w:rsidTr="00F86C1E">
        <w:trPr>
          <w:gridAfter w:val="1"/>
          <w:wAfter w:w="13" w:type="dxa"/>
        </w:trPr>
        <w:tc>
          <w:tcPr>
            <w:tcW w:w="704" w:type="dxa"/>
          </w:tcPr>
          <w:p w14:paraId="0D0DC005" w14:textId="77777777" w:rsidR="00C66C49" w:rsidRPr="00EA6306" w:rsidRDefault="00C66C49" w:rsidP="00830DE5">
            <w:pPr>
              <w:jc w:val="center"/>
              <w:rPr>
                <w:rFonts w:ascii="Arial" w:hAnsi="Arial" w:cs="Arial"/>
              </w:rPr>
            </w:pPr>
            <w:r w:rsidRPr="00EA6306">
              <w:rPr>
                <w:rFonts w:ascii="Arial" w:hAnsi="Arial" w:cs="Arial"/>
              </w:rPr>
              <w:t>3</w:t>
            </w:r>
          </w:p>
        </w:tc>
        <w:tc>
          <w:tcPr>
            <w:tcW w:w="4678" w:type="dxa"/>
          </w:tcPr>
          <w:p w14:paraId="638C2B59" w14:textId="77777777" w:rsidR="00C66C49" w:rsidRPr="00EA6306" w:rsidRDefault="00C66C49" w:rsidP="00830DE5">
            <w:pPr>
              <w:rPr>
                <w:rFonts w:ascii="Arial" w:hAnsi="Arial" w:cs="Arial"/>
              </w:rPr>
            </w:pPr>
            <w:r w:rsidRPr="00EA6306">
              <w:rPr>
                <w:rFonts w:ascii="Arial" w:hAnsi="Arial" w:cs="Arial"/>
              </w:rPr>
              <w:t>La ley Orgánica para el desarrollo de la acuicultura y pesca</w:t>
            </w:r>
          </w:p>
        </w:tc>
        <w:tc>
          <w:tcPr>
            <w:tcW w:w="1417" w:type="dxa"/>
          </w:tcPr>
          <w:p w14:paraId="1367E3A1" w14:textId="77777777" w:rsidR="00C66C49" w:rsidRPr="00EA6306" w:rsidRDefault="00C66C49" w:rsidP="00830DE5">
            <w:pPr>
              <w:jc w:val="center"/>
              <w:rPr>
                <w:rFonts w:ascii="Arial" w:hAnsi="Arial" w:cs="Arial"/>
              </w:rPr>
            </w:pPr>
          </w:p>
          <w:p w14:paraId="1394595A" w14:textId="77777777" w:rsidR="00C66C49" w:rsidRPr="00EA6306" w:rsidRDefault="00C66C49" w:rsidP="00830DE5">
            <w:pPr>
              <w:jc w:val="center"/>
              <w:rPr>
                <w:rFonts w:ascii="Arial" w:hAnsi="Arial" w:cs="Arial"/>
              </w:rPr>
            </w:pPr>
            <w:r w:rsidRPr="00EA6306">
              <w:rPr>
                <w:rFonts w:ascii="Arial" w:hAnsi="Arial" w:cs="Arial"/>
              </w:rPr>
              <w:t>X</w:t>
            </w:r>
          </w:p>
        </w:tc>
        <w:tc>
          <w:tcPr>
            <w:tcW w:w="711" w:type="dxa"/>
          </w:tcPr>
          <w:p w14:paraId="3D349E92" w14:textId="77777777" w:rsidR="00C66C49" w:rsidRPr="00EA6306" w:rsidRDefault="00C66C49" w:rsidP="00830DE5">
            <w:pPr>
              <w:jc w:val="center"/>
              <w:rPr>
                <w:rFonts w:ascii="Arial" w:hAnsi="Arial" w:cs="Arial"/>
              </w:rPr>
            </w:pPr>
          </w:p>
          <w:p w14:paraId="26B42ED1" w14:textId="77777777" w:rsidR="00C66C49" w:rsidRPr="00EA6306" w:rsidRDefault="00C66C49" w:rsidP="00830DE5">
            <w:pPr>
              <w:jc w:val="center"/>
              <w:rPr>
                <w:rFonts w:ascii="Arial" w:hAnsi="Arial" w:cs="Arial"/>
              </w:rPr>
            </w:pPr>
            <w:r w:rsidRPr="00EA6306">
              <w:rPr>
                <w:rFonts w:ascii="Arial" w:hAnsi="Arial" w:cs="Arial"/>
              </w:rPr>
              <w:t>2020</w:t>
            </w:r>
          </w:p>
        </w:tc>
        <w:tc>
          <w:tcPr>
            <w:tcW w:w="990" w:type="dxa"/>
          </w:tcPr>
          <w:p w14:paraId="6974D15A" w14:textId="77777777" w:rsidR="00C66C49" w:rsidRPr="00EA6306" w:rsidRDefault="00C66C49" w:rsidP="00830DE5">
            <w:pPr>
              <w:jc w:val="center"/>
              <w:rPr>
                <w:rFonts w:ascii="Arial" w:hAnsi="Arial" w:cs="Arial"/>
              </w:rPr>
            </w:pPr>
          </w:p>
        </w:tc>
      </w:tr>
      <w:tr w:rsidR="00C66C49" w:rsidRPr="00EA6306" w14:paraId="0FA10544" w14:textId="77777777" w:rsidTr="00F86C1E">
        <w:trPr>
          <w:gridAfter w:val="1"/>
          <w:wAfter w:w="13" w:type="dxa"/>
        </w:trPr>
        <w:tc>
          <w:tcPr>
            <w:tcW w:w="704" w:type="dxa"/>
          </w:tcPr>
          <w:p w14:paraId="5C46EDB5" w14:textId="77777777" w:rsidR="00C66C49" w:rsidRPr="00EA6306" w:rsidRDefault="00C66C49" w:rsidP="00830DE5">
            <w:pPr>
              <w:jc w:val="center"/>
              <w:rPr>
                <w:rFonts w:ascii="Arial" w:hAnsi="Arial" w:cs="Arial"/>
              </w:rPr>
            </w:pPr>
            <w:r w:rsidRPr="00EA6306">
              <w:rPr>
                <w:rFonts w:ascii="Arial" w:hAnsi="Arial" w:cs="Arial"/>
              </w:rPr>
              <w:t>4</w:t>
            </w:r>
          </w:p>
        </w:tc>
        <w:tc>
          <w:tcPr>
            <w:tcW w:w="4678" w:type="dxa"/>
          </w:tcPr>
          <w:p w14:paraId="281A2806" w14:textId="77777777" w:rsidR="00C66C49" w:rsidRPr="00EA6306" w:rsidRDefault="00C66C49" w:rsidP="00830DE5">
            <w:pPr>
              <w:rPr>
                <w:rFonts w:ascii="Arial" w:hAnsi="Arial" w:cs="Arial"/>
              </w:rPr>
            </w:pPr>
            <w:r w:rsidRPr="00EA6306">
              <w:rPr>
                <w:rFonts w:ascii="Arial" w:hAnsi="Arial" w:cs="Arial"/>
              </w:rPr>
              <w:t>La Ley de Sanidad Animal, o Ley Orgánica de Sanidad Agropecuaria</w:t>
            </w:r>
          </w:p>
        </w:tc>
        <w:tc>
          <w:tcPr>
            <w:tcW w:w="1417" w:type="dxa"/>
          </w:tcPr>
          <w:p w14:paraId="0E7E3DE8" w14:textId="77777777" w:rsidR="00C66C49" w:rsidRPr="00EA6306" w:rsidRDefault="00C66C49" w:rsidP="00830DE5">
            <w:pPr>
              <w:jc w:val="center"/>
              <w:rPr>
                <w:rFonts w:ascii="Arial" w:hAnsi="Arial" w:cs="Arial"/>
              </w:rPr>
            </w:pPr>
          </w:p>
          <w:p w14:paraId="1C19AAF3" w14:textId="77777777" w:rsidR="00C66C49" w:rsidRPr="00EA6306" w:rsidRDefault="00C66C49" w:rsidP="00830DE5">
            <w:pPr>
              <w:jc w:val="center"/>
              <w:rPr>
                <w:rFonts w:ascii="Arial" w:hAnsi="Arial" w:cs="Arial"/>
              </w:rPr>
            </w:pPr>
            <w:r w:rsidRPr="00EA6306">
              <w:rPr>
                <w:rFonts w:ascii="Arial" w:hAnsi="Arial" w:cs="Arial"/>
              </w:rPr>
              <w:t>X</w:t>
            </w:r>
          </w:p>
        </w:tc>
        <w:tc>
          <w:tcPr>
            <w:tcW w:w="711" w:type="dxa"/>
          </w:tcPr>
          <w:p w14:paraId="1FBFF290" w14:textId="77777777" w:rsidR="00C66C49" w:rsidRPr="00EA6306" w:rsidRDefault="00C66C49" w:rsidP="00830DE5">
            <w:pPr>
              <w:jc w:val="center"/>
              <w:rPr>
                <w:rFonts w:ascii="Arial" w:hAnsi="Arial" w:cs="Arial"/>
              </w:rPr>
            </w:pPr>
          </w:p>
          <w:p w14:paraId="21C94054" w14:textId="77777777" w:rsidR="00C66C49" w:rsidRPr="00EA6306" w:rsidRDefault="00C66C49" w:rsidP="00830DE5">
            <w:pPr>
              <w:jc w:val="center"/>
              <w:rPr>
                <w:rFonts w:ascii="Arial" w:hAnsi="Arial" w:cs="Arial"/>
              </w:rPr>
            </w:pPr>
            <w:r w:rsidRPr="00EA6306">
              <w:rPr>
                <w:rFonts w:ascii="Arial" w:hAnsi="Arial" w:cs="Arial"/>
              </w:rPr>
              <w:t>2017</w:t>
            </w:r>
          </w:p>
        </w:tc>
        <w:tc>
          <w:tcPr>
            <w:tcW w:w="990" w:type="dxa"/>
          </w:tcPr>
          <w:p w14:paraId="40B58AF7" w14:textId="77777777" w:rsidR="00C66C49" w:rsidRPr="00EA6306" w:rsidRDefault="00C66C49" w:rsidP="00830DE5">
            <w:pPr>
              <w:jc w:val="center"/>
              <w:rPr>
                <w:rFonts w:ascii="Arial" w:hAnsi="Arial" w:cs="Arial"/>
              </w:rPr>
            </w:pPr>
          </w:p>
        </w:tc>
      </w:tr>
      <w:tr w:rsidR="00C66C49" w:rsidRPr="00EA6306" w14:paraId="2B35A93E" w14:textId="77777777" w:rsidTr="00F86C1E">
        <w:trPr>
          <w:gridAfter w:val="1"/>
          <w:wAfter w:w="13" w:type="dxa"/>
        </w:trPr>
        <w:tc>
          <w:tcPr>
            <w:tcW w:w="704" w:type="dxa"/>
          </w:tcPr>
          <w:p w14:paraId="2F53CBE2" w14:textId="77777777" w:rsidR="00C66C49" w:rsidRPr="00EA6306" w:rsidRDefault="00C66C49" w:rsidP="00830DE5">
            <w:pPr>
              <w:jc w:val="center"/>
              <w:rPr>
                <w:rFonts w:ascii="Arial" w:hAnsi="Arial" w:cs="Arial"/>
              </w:rPr>
            </w:pPr>
            <w:r w:rsidRPr="00EA6306">
              <w:rPr>
                <w:rFonts w:ascii="Arial" w:hAnsi="Arial" w:cs="Arial"/>
              </w:rPr>
              <w:t>5</w:t>
            </w:r>
          </w:p>
        </w:tc>
        <w:tc>
          <w:tcPr>
            <w:tcW w:w="4678" w:type="dxa"/>
          </w:tcPr>
          <w:p w14:paraId="3CC17033" w14:textId="77777777" w:rsidR="00C66C49" w:rsidRPr="00EA6306" w:rsidRDefault="00C66C49" w:rsidP="00830DE5">
            <w:pPr>
              <w:rPr>
                <w:rFonts w:ascii="Arial" w:hAnsi="Arial" w:cs="Arial"/>
              </w:rPr>
            </w:pPr>
            <w:r w:rsidRPr="00EA6306">
              <w:rPr>
                <w:rFonts w:ascii="Arial" w:hAnsi="Arial" w:cs="Arial"/>
              </w:rPr>
              <w:t>Ley orgánica de comunas</w:t>
            </w:r>
          </w:p>
        </w:tc>
        <w:tc>
          <w:tcPr>
            <w:tcW w:w="1417" w:type="dxa"/>
          </w:tcPr>
          <w:p w14:paraId="63FA18DC" w14:textId="77777777" w:rsidR="00C66C49" w:rsidRPr="00EA6306" w:rsidRDefault="00C66C49" w:rsidP="00830DE5">
            <w:pPr>
              <w:jc w:val="center"/>
              <w:rPr>
                <w:rFonts w:ascii="Arial" w:hAnsi="Arial" w:cs="Arial"/>
              </w:rPr>
            </w:pPr>
          </w:p>
        </w:tc>
        <w:tc>
          <w:tcPr>
            <w:tcW w:w="711" w:type="dxa"/>
          </w:tcPr>
          <w:p w14:paraId="0C98A2F1" w14:textId="77777777" w:rsidR="00C66C49" w:rsidRPr="00EA6306" w:rsidRDefault="00C66C49" w:rsidP="00830DE5">
            <w:pPr>
              <w:jc w:val="center"/>
              <w:rPr>
                <w:rFonts w:ascii="Arial" w:hAnsi="Arial" w:cs="Arial"/>
              </w:rPr>
            </w:pPr>
          </w:p>
        </w:tc>
        <w:tc>
          <w:tcPr>
            <w:tcW w:w="990" w:type="dxa"/>
          </w:tcPr>
          <w:p w14:paraId="56AFA40F" w14:textId="77777777" w:rsidR="00C66C49" w:rsidRPr="00EA6306" w:rsidRDefault="00C66C49" w:rsidP="00830DE5">
            <w:pPr>
              <w:jc w:val="center"/>
              <w:rPr>
                <w:rFonts w:ascii="Arial" w:hAnsi="Arial" w:cs="Arial"/>
              </w:rPr>
            </w:pPr>
            <w:r w:rsidRPr="00EA6306">
              <w:rPr>
                <w:rFonts w:ascii="Arial" w:hAnsi="Arial" w:cs="Arial"/>
              </w:rPr>
              <w:t>X</w:t>
            </w:r>
          </w:p>
        </w:tc>
      </w:tr>
      <w:tr w:rsidR="00C66C49" w:rsidRPr="00EA6306" w14:paraId="09EE8C23" w14:textId="77777777" w:rsidTr="00F86C1E">
        <w:trPr>
          <w:gridAfter w:val="1"/>
          <w:wAfter w:w="13" w:type="dxa"/>
        </w:trPr>
        <w:tc>
          <w:tcPr>
            <w:tcW w:w="704" w:type="dxa"/>
          </w:tcPr>
          <w:p w14:paraId="44AA888A" w14:textId="77777777" w:rsidR="00C66C49" w:rsidRPr="00EA6306" w:rsidRDefault="00C66C49" w:rsidP="00830DE5">
            <w:pPr>
              <w:jc w:val="center"/>
              <w:rPr>
                <w:rFonts w:ascii="Arial" w:hAnsi="Arial" w:cs="Arial"/>
              </w:rPr>
            </w:pPr>
            <w:r w:rsidRPr="00EA6306">
              <w:rPr>
                <w:rFonts w:ascii="Arial" w:hAnsi="Arial" w:cs="Arial"/>
              </w:rPr>
              <w:t>6</w:t>
            </w:r>
          </w:p>
        </w:tc>
        <w:tc>
          <w:tcPr>
            <w:tcW w:w="4678" w:type="dxa"/>
          </w:tcPr>
          <w:p w14:paraId="5D44E7E1" w14:textId="77777777" w:rsidR="00C66C49" w:rsidRPr="00EA6306" w:rsidRDefault="00C66C49" w:rsidP="00830DE5">
            <w:pPr>
              <w:rPr>
                <w:rFonts w:ascii="Arial" w:hAnsi="Arial" w:cs="Arial"/>
              </w:rPr>
            </w:pPr>
            <w:r w:rsidRPr="00EA6306">
              <w:rPr>
                <w:rFonts w:ascii="Arial" w:hAnsi="Arial" w:cs="Arial"/>
              </w:rPr>
              <w:t>Ley orgánica de créditos</w:t>
            </w:r>
          </w:p>
        </w:tc>
        <w:tc>
          <w:tcPr>
            <w:tcW w:w="1417" w:type="dxa"/>
          </w:tcPr>
          <w:p w14:paraId="37808319" w14:textId="77777777" w:rsidR="00C66C49" w:rsidRPr="00EA6306" w:rsidRDefault="00C66C49" w:rsidP="00830DE5">
            <w:pPr>
              <w:jc w:val="center"/>
              <w:rPr>
                <w:rFonts w:ascii="Arial" w:hAnsi="Arial" w:cs="Arial"/>
              </w:rPr>
            </w:pPr>
          </w:p>
        </w:tc>
        <w:tc>
          <w:tcPr>
            <w:tcW w:w="711" w:type="dxa"/>
          </w:tcPr>
          <w:p w14:paraId="5832202F" w14:textId="77777777" w:rsidR="00C66C49" w:rsidRPr="00EA6306" w:rsidRDefault="00C66C49" w:rsidP="00830DE5">
            <w:pPr>
              <w:jc w:val="center"/>
              <w:rPr>
                <w:rFonts w:ascii="Arial" w:hAnsi="Arial" w:cs="Arial"/>
              </w:rPr>
            </w:pPr>
          </w:p>
        </w:tc>
        <w:tc>
          <w:tcPr>
            <w:tcW w:w="990" w:type="dxa"/>
          </w:tcPr>
          <w:p w14:paraId="16099D91" w14:textId="77777777" w:rsidR="00C66C49" w:rsidRPr="00EA6306" w:rsidRDefault="00C66C49" w:rsidP="00830DE5">
            <w:pPr>
              <w:jc w:val="center"/>
              <w:rPr>
                <w:rFonts w:ascii="Arial" w:hAnsi="Arial" w:cs="Arial"/>
              </w:rPr>
            </w:pPr>
            <w:r w:rsidRPr="00EA6306">
              <w:rPr>
                <w:rFonts w:ascii="Arial" w:hAnsi="Arial" w:cs="Arial"/>
              </w:rPr>
              <w:t>X</w:t>
            </w:r>
          </w:p>
        </w:tc>
      </w:tr>
      <w:tr w:rsidR="00C66C49" w:rsidRPr="00EA6306" w14:paraId="7EE4662B" w14:textId="77777777" w:rsidTr="00F86C1E">
        <w:trPr>
          <w:gridAfter w:val="1"/>
          <w:wAfter w:w="13" w:type="dxa"/>
        </w:trPr>
        <w:tc>
          <w:tcPr>
            <w:tcW w:w="704" w:type="dxa"/>
          </w:tcPr>
          <w:p w14:paraId="1F82C0A2" w14:textId="77777777" w:rsidR="00C66C49" w:rsidRPr="00EA6306" w:rsidRDefault="00C66C49" w:rsidP="00830DE5">
            <w:pPr>
              <w:jc w:val="center"/>
              <w:rPr>
                <w:rFonts w:ascii="Arial" w:hAnsi="Arial" w:cs="Arial"/>
              </w:rPr>
            </w:pPr>
            <w:r w:rsidRPr="00EA6306">
              <w:rPr>
                <w:rFonts w:ascii="Arial" w:hAnsi="Arial" w:cs="Arial"/>
              </w:rPr>
              <w:t>7</w:t>
            </w:r>
          </w:p>
        </w:tc>
        <w:tc>
          <w:tcPr>
            <w:tcW w:w="4678" w:type="dxa"/>
          </w:tcPr>
          <w:p w14:paraId="7624B6E1" w14:textId="77777777" w:rsidR="00C66C49" w:rsidRPr="00EA6306" w:rsidRDefault="00C66C49" w:rsidP="00830DE5">
            <w:pPr>
              <w:rPr>
                <w:rFonts w:ascii="Arial" w:hAnsi="Arial" w:cs="Arial"/>
              </w:rPr>
            </w:pPr>
            <w:r w:rsidRPr="00EA6306">
              <w:rPr>
                <w:rFonts w:ascii="Arial" w:hAnsi="Arial" w:cs="Arial"/>
              </w:rPr>
              <w:t>Ley orgánica de agroindustria</w:t>
            </w:r>
          </w:p>
        </w:tc>
        <w:tc>
          <w:tcPr>
            <w:tcW w:w="1417" w:type="dxa"/>
          </w:tcPr>
          <w:p w14:paraId="7988C022" w14:textId="77777777" w:rsidR="00C66C49" w:rsidRPr="00EA6306" w:rsidRDefault="00C66C49" w:rsidP="00830DE5">
            <w:pPr>
              <w:jc w:val="center"/>
              <w:rPr>
                <w:rFonts w:ascii="Arial" w:hAnsi="Arial" w:cs="Arial"/>
              </w:rPr>
            </w:pPr>
          </w:p>
        </w:tc>
        <w:tc>
          <w:tcPr>
            <w:tcW w:w="711" w:type="dxa"/>
          </w:tcPr>
          <w:p w14:paraId="0E3FD5DC" w14:textId="77777777" w:rsidR="00C66C49" w:rsidRPr="00EA6306" w:rsidRDefault="00C66C49" w:rsidP="00830DE5">
            <w:pPr>
              <w:jc w:val="center"/>
              <w:rPr>
                <w:rFonts w:ascii="Arial" w:hAnsi="Arial" w:cs="Arial"/>
              </w:rPr>
            </w:pPr>
          </w:p>
        </w:tc>
        <w:tc>
          <w:tcPr>
            <w:tcW w:w="990" w:type="dxa"/>
          </w:tcPr>
          <w:p w14:paraId="41FC15FD" w14:textId="77777777" w:rsidR="00C66C49" w:rsidRPr="00EA6306" w:rsidRDefault="00C66C49" w:rsidP="00830DE5">
            <w:pPr>
              <w:jc w:val="center"/>
              <w:rPr>
                <w:rFonts w:ascii="Arial" w:hAnsi="Arial" w:cs="Arial"/>
              </w:rPr>
            </w:pPr>
            <w:r w:rsidRPr="00EA6306">
              <w:rPr>
                <w:rFonts w:ascii="Arial" w:hAnsi="Arial" w:cs="Arial"/>
              </w:rPr>
              <w:t>X</w:t>
            </w:r>
          </w:p>
        </w:tc>
      </w:tr>
      <w:tr w:rsidR="00C66C49" w:rsidRPr="00EA6306" w14:paraId="22E7F94D" w14:textId="77777777" w:rsidTr="00F86C1E">
        <w:trPr>
          <w:gridAfter w:val="1"/>
          <w:wAfter w:w="13" w:type="dxa"/>
        </w:trPr>
        <w:tc>
          <w:tcPr>
            <w:tcW w:w="704" w:type="dxa"/>
          </w:tcPr>
          <w:p w14:paraId="1B3088F8" w14:textId="77777777" w:rsidR="00C66C49" w:rsidRPr="00EA6306" w:rsidRDefault="00C66C49" w:rsidP="00830DE5">
            <w:pPr>
              <w:jc w:val="center"/>
              <w:rPr>
                <w:rFonts w:ascii="Arial" w:hAnsi="Arial" w:cs="Arial"/>
              </w:rPr>
            </w:pPr>
            <w:r w:rsidRPr="00EA6306">
              <w:rPr>
                <w:rFonts w:ascii="Arial" w:hAnsi="Arial" w:cs="Arial"/>
              </w:rPr>
              <w:t>8</w:t>
            </w:r>
          </w:p>
        </w:tc>
        <w:tc>
          <w:tcPr>
            <w:tcW w:w="4678" w:type="dxa"/>
          </w:tcPr>
          <w:p w14:paraId="3003439F" w14:textId="77777777" w:rsidR="00C66C49" w:rsidRPr="00EA6306" w:rsidRDefault="00C66C49" w:rsidP="00830DE5">
            <w:pPr>
              <w:rPr>
                <w:rFonts w:ascii="Arial" w:hAnsi="Arial" w:cs="Arial"/>
              </w:rPr>
            </w:pPr>
            <w:r w:rsidRPr="00EA6306">
              <w:rPr>
                <w:rFonts w:ascii="Arial" w:hAnsi="Arial" w:cs="Arial"/>
              </w:rPr>
              <w:t>Ley orgánica de acceso al crédito, seguros y subsidios para la soberanía alimentaria</w:t>
            </w:r>
          </w:p>
        </w:tc>
        <w:tc>
          <w:tcPr>
            <w:tcW w:w="1417" w:type="dxa"/>
          </w:tcPr>
          <w:p w14:paraId="08460714" w14:textId="77777777" w:rsidR="00C66C49" w:rsidRPr="00EA6306" w:rsidRDefault="00C66C49" w:rsidP="00830DE5">
            <w:pPr>
              <w:jc w:val="center"/>
              <w:rPr>
                <w:rFonts w:ascii="Arial" w:hAnsi="Arial" w:cs="Arial"/>
              </w:rPr>
            </w:pPr>
          </w:p>
        </w:tc>
        <w:tc>
          <w:tcPr>
            <w:tcW w:w="711" w:type="dxa"/>
          </w:tcPr>
          <w:p w14:paraId="018A355B" w14:textId="77777777" w:rsidR="00C66C49" w:rsidRPr="00EA6306" w:rsidRDefault="00C66C49" w:rsidP="00830DE5">
            <w:pPr>
              <w:jc w:val="center"/>
              <w:rPr>
                <w:rFonts w:ascii="Arial" w:hAnsi="Arial" w:cs="Arial"/>
              </w:rPr>
            </w:pPr>
          </w:p>
        </w:tc>
        <w:tc>
          <w:tcPr>
            <w:tcW w:w="990" w:type="dxa"/>
          </w:tcPr>
          <w:p w14:paraId="2E2D822E" w14:textId="77777777" w:rsidR="00C66C49" w:rsidRPr="00EA6306" w:rsidRDefault="00C66C49" w:rsidP="00830DE5">
            <w:pPr>
              <w:jc w:val="center"/>
              <w:rPr>
                <w:rFonts w:ascii="Arial" w:hAnsi="Arial" w:cs="Arial"/>
              </w:rPr>
            </w:pPr>
            <w:r w:rsidRPr="00EA6306">
              <w:rPr>
                <w:rFonts w:ascii="Arial" w:hAnsi="Arial" w:cs="Arial"/>
              </w:rPr>
              <w:t>X</w:t>
            </w:r>
          </w:p>
        </w:tc>
      </w:tr>
      <w:tr w:rsidR="00C66C49" w:rsidRPr="00EA6306" w14:paraId="08E71E1A" w14:textId="77777777" w:rsidTr="00F86C1E">
        <w:trPr>
          <w:gridAfter w:val="1"/>
          <w:wAfter w:w="13" w:type="dxa"/>
        </w:trPr>
        <w:tc>
          <w:tcPr>
            <w:tcW w:w="704" w:type="dxa"/>
          </w:tcPr>
          <w:p w14:paraId="3853D51B" w14:textId="77777777" w:rsidR="00C66C49" w:rsidRPr="00EA6306" w:rsidRDefault="00C66C49" w:rsidP="00830DE5">
            <w:pPr>
              <w:jc w:val="center"/>
              <w:rPr>
                <w:rFonts w:ascii="Arial" w:hAnsi="Arial" w:cs="Arial"/>
              </w:rPr>
            </w:pPr>
            <w:r w:rsidRPr="00EA6306">
              <w:rPr>
                <w:rFonts w:ascii="Arial" w:hAnsi="Arial" w:cs="Arial"/>
              </w:rPr>
              <w:t>9</w:t>
            </w:r>
          </w:p>
        </w:tc>
        <w:tc>
          <w:tcPr>
            <w:tcW w:w="4678" w:type="dxa"/>
          </w:tcPr>
          <w:p w14:paraId="03232BA4" w14:textId="77777777" w:rsidR="00C66C49" w:rsidRPr="00EA6306" w:rsidRDefault="00C66C49" w:rsidP="00830DE5">
            <w:pPr>
              <w:rPr>
                <w:rFonts w:ascii="Arial" w:hAnsi="Arial" w:cs="Arial"/>
              </w:rPr>
            </w:pPr>
            <w:r w:rsidRPr="00EA6306">
              <w:rPr>
                <w:rFonts w:ascii="Arial" w:hAnsi="Arial" w:cs="Arial"/>
              </w:rPr>
              <w:t>Ley de comercio y consumo agroalimentario</w:t>
            </w:r>
          </w:p>
        </w:tc>
        <w:tc>
          <w:tcPr>
            <w:tcW w:w="1417" w:type="dxa"/>
          </w:tcPr>
          <w:p w14:paraId="774DDEA2" w14:textId="77777777" w:rsidR="00C66C49" w:rsidRPr="00EA6306" w:rsidRDefault="00C66C49" w:rsidP="00830DE5">
            <w:pPr>
              <w:jc w:val="center"/>
              <w:rPr>
                <w:rFonts w:ascii="Arial" w:hAnsi="Arial" w:cs="Arial"/>
              </w:rPr>
            </w:pPr>
          </w:p>
        </w:tc>
        <w:tc>
          <w:tcPr>
            <w:tcW w:w="711" w:type="dxa"/>
          </w:tcPr>
          <w:p w14:paraId="0162E591" w14:textId="77777777" w:rsidR="00C66C49" w:rsidRPr="00EA6306" w:rsidRDefault="00C66C49" w:rsidP="00830DE5">
            <w:pPr>
              <w:jc w:val="center"/>
              <w:rPr>
                <w:rFonts w:ascii="Arial" w:hAnsi="Arial" w:cs="Arial"/>
              </w:rPr>
            </w:pPr>
          </w:p>
        </w:tc>
        <w:tc>
          <w:tcPr>
            <w:tcW w:w="990" w:type="dxa"/>
          </w:tcPr>
          <w:p w14:paraId="4A0DA7B1" w14:textId="77777777" w:rsidR="00C66C49" w:rsidRPr="00EA6306" w:rsidRDefault="00C66C49" w:rsidP="00830DE5">
            <w:pPr>
              <w:jc w:val="center"/>
              <w:rPr>
                <w:rFonts w:ascii="Arial" w:hAnsi="Arial" w:cs="Arial"/>
              </w:rPr>
            </w:pPr>
            <w:r w:rsidRPr="00EA6306">
              <w:rPr>
                <w:rFonts w:ascii="Arial" w:hAnsi="Arial" w:cs="Arial"/>
              </w:rPr>
              <w:t>X</w:t>
            </w:r>
          </w:p>
        </w:tc>
      </w:tr>
    </w:tbl>
    <w:p w14:paraId="257A807F" w14:textId="77777777" w:rsidR="00C66C49" w:rsidRPr="00EA6306" w:rsidRDefault="00C66C49" w:rsidP="00830DE5">
      <w:pPr>
        <w:spacing w:after="0" w:line="240" w:lineRule="auto"/>
        <w:jc w:val="both"/>
        <w:rPr>
          <w:rFonts w:ascii="Arial" w:hAnsi="Arial" w:cs="Arial"/>
        </w:rPr>
      </w:pPr>
      <w:r>
        <w:rPr>
          <w:rFonts w:ascii="Arial" w:hAnsi="Arial" w:cs="Arial"/>
        </w:rPr>
        <w:t>Fuente: Documentos de la COPISA 2024.</w:t>
      </w:r>
    </w:p>
    <w:p w14:paraId="7E38EA09" w14:textId="77777777" w:rsidR="00830DE5" w:rsidRDefault="00830DE5" w:rsidP="00830DE5">
      <w:pPr>
        <w:spacing w:after="0" w:line="240" w:lineRule="auto"/>
        <w:jc w:val="both"/>
        <w:rPr>
          <w:rFonts w:ascii="Arial" w:hAnsi="Arial" w:cs="Arial"/>
        </w:rPr>
      </w:pPr>
    </w:p>
    <w:p w14:paraId="61586C3E" w14:textId="68774C7C" w:rsidR="00EE5661" w:rsidRDefault="00C66C49" w:rsidP="00830DE5">
      <w:pPr>
        <w:spacing w:after="0" w:line="240" w:lineRule="auto"/>
        <w:jc w:val="both"/>
        <w:rPr>
          <w:rFonts w:ascii="Arial" w:hAnsi="Arial" w:cs="Arial"/>
        </w:rPr>
      </w:pPr>
      <w:r w:rsidRPr="00EA6306">
        <w:rPr>
          <w:rFonts w:ascii="Arial" w:hAnsi="Arial" w:cs="Arial"/>
        </w:rPr>
        <w:t>La COPISA cumplió con la elaboración de 9 propuestas de leyes, de las cuales, han sido aprobadas por la Asamblea Nacional cuatro: Ley de Tierras (2016), Ley de Semillas (2017), Ley de Sanidad Animal, o Ley Orgánica de Sanidad Agropecuaria</w:t>
      </w:r>
      <w:r w:rsidR="00C120A0">
        <w:rPr>
          <w:rFonts w:ascii="Arial" w:hAnsi="Arial" w:cs="Arial"/>
        </w:rPr>
        <w:t xml:space="preserve"> </w:t>
      </w:r>
      <w:r w:rsidRPr="00EA6306">
        <w:rPr>
          <w:rFonts w:ascii="Arial" w:hAnsi="Arial" w:cs="Arial"/>
        </w:rPr>
        <w:t>(2017), Ley Orgánica para el desarrollo de la acuicultura y pesca (2020), Código de Ingenios (2017)</w:t>
      </w:r>
      <w:r w:rsidR="00EE5661">
        <w:rPr>
          <w:rFonts w:ascii="Arial" w:hAnsi="Arial" w:cs="Arial"/>
        </w:rPr>
        <w:t>.</w:t>
      </w:r>
    </w:p>
    <w:p w14:paraId="43BE1C92" w14:textId="77777777" w:rsidR="00830DE5" w:rsidRDefault="00830DE5" w:rsidP="00830DE5">
      <w:pPr>
        <w:spacing w:after="0" w:line="240" w:lineRule="auto"/>
        <w:jc w:val="both"/>
        <w:rPr>
          <w:rFonts w:ascii="Arial" w:hAnsi="Arial" w:cs="Arial"/>
        </w:rPr>
      </w:pPr>
    </w:p>
    <w:p w14:paraId="67A052B0" w14:textId="6F5AD99D" w:rsidR="00C66C49" w:rsidRDefault="0012285F" w:rsidP="00830DE5">
      <w:pPr>
        <w:spacing w:after="0" w:line="240" w:lineRule="auto"/>
        <w:jc w:val="both"/>
        <w:rPr>
          <w:rFonts w:ascii="Arial" w:hAnsi="Arial" w:cs="Arial"/>
        </w:rPr>
      </w:pPr>
      <w:r>
        <w:rPr>
          <w:rFonts w:ascii="Arial" w:hAnsi="Arial" w:cs="Arial"/>
        </w:rPr>
        <w:t xml:space="preserve">Su aprobación siempre ha estado acompañada de </w:t>
      </w:r>
      <w:r w:rsidR="00C66C49" w:rsidRPr="00EA6306">
        <w:rPr>
          <w:rFonts w:ascii="Arial" w:hAnsi="Arial" w:cs="Arial"/>
        </w:rPr>
        <w:t>la movilización de las organizaciones sociales</w:t>
      </w:r>
      <w:r>
        <w:rPr>
          <w:rFonts w:ascii="Arial" w:hAnsi="Arial" w:cs="Arial"/>
        </w:rPr>
        <w:t xml:space="preserve">, las demás </w:t>
      </w:r>
      <w:r w:rsidR="00C66C49" w:rsidRPr="00EA6306">
        <w:rPr>
          <w:rFonts w:ascii="Arial" w:hAnsi="Arial" w:cs="Arial"/>
        </w:rPr>
        <w:t>propuestas requieren de una activación y difusión de sus contenidos para que puedan ser tratadas en la asamblea nacional.</w:t>
      </w:r>
    </w:p>
    <w:p w14:paraId="0B5B4E4E" w14:textId="77777777" w:rsidR="00830DE5" w:rsidRPr="00EA6306" w:rsidRDefault="00830DE5" w:rsidP="00830DE5">
      <w:pPr>
        <w:spacing w:after="0" w:line="240" w:lineRule="auto"/>
        <w:jc w:val="both"/>
        <w:rPr>
          <w:rFonts w:ascii="Arial" w:hAnsi="Arial" w:cs="Arial"/>
        </w:rPr>
      </w:pPr>
    </w:p>
    <w:p w14:paraId="0C911FE1" w14:textId="48D7B9F6" w:rsidR="00C66C49" w:rsidRDefault="0012285F" w:rsidP="00830DE5">
      <w:pPr>
        <w:spacing w:after="0" w:line="240" w:lineRule="auto"/>
        <w:jc w:val="both"/>
        <w:rPr>
          <w:rFonts w:ascii="Arial" w:eastAsia="Arial Unicode MS" w:hAnsi="Arial" w:cs="Arial"/>
          <w:color w:val="000000"/>
        </w:rPr>
      </w:pPr>
      <w:r>
        <w:rPr>
          <w:rFonts w:ascii="Arial" w:hAnsi="Arial" w:cs="Arial"/>
          <w:bCs/>
          <w:color w:val="000000"/>
        </w:rPr>
        <w:t xml:space="preserve">Vale mencionar que, </w:t>
      </w:r>
      <w:r w:rsidR="00C66C49" w:rsidRPr="00EA6306">
        <w:rPr>
          <w:rFonts w:ascii="Arial" w:hAnsi="Arial" w:cs="Arial"/>
        </w:rPr>
        <w:t>además  de la Constitución de la República del Ecuador, existen otros cuerpos legales como, la</w:t>
      </w:r>
      <w:r w:rsidR="00C66C49" w:rsidRPr="00EA6306">
        <w:rPr>
          <w:rFonts w:ascii="Arial" w:hAnsi="Arial" w:cs="Arial"/>
          <w:b/>
        </w:rPr>
        <w:t xml:space="preserve"> </w:t>
      </w:r>
      <w:r w:rsidR="00C66C49" w:rsidRPr="00EA6306">
        <w:rPr>
          <w:rFonts w:ascii="Arial" w:eastAsia="Arial Unicode MS" w:hAnsi="Arial" w:cs="Arial"/>
          <w:color w:val="000000"/>
        </w:rPr>
        <w:t>Ley Orgánica de Econo</w:t>
      </w:r>
      <w:r w:rsidR="00C66C49" w:rsidRPr="00EA6306">
        <w:rPr>
          <w:rFonts w:ascii="Arial" w:eastAsia="Arial Unicode MS" w:hAnsi="Arial" w:cs="Arial"/>
          <w:color w:val="000000"/>
          <w:spacing w:val="-4"/>
        </w:rPr>
        <w:t>m</w:t>
      </w:r>
      <w:r w:rsidR="00C66C49" w:rsidRPr="00EA6306">
        <w:rPr>
          <w:rFonts w:ascii="Arial" w:eastAsia="Arial Unicode MS" w:hAnsi="Arial" w:cs="Arial"/>
          <w:color w:val="000000"/>
          <w:spacing w:val="1"/>
        </w:rPr>
        <w:t>í</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rPr>
        <w:t>Pop</w:t>
      </w:r>
      <w:r w:rsidR="00C66C49" w:rsidRPr="00EA6306">
        <w:rPr>
          <w:rFonts w:ascii="Arial" w:eastAsia="Arial Unicode MS" w:hAnsi="Arial" w:cs="Arial"/>
          <w:color w:val="000000"/>
          <w:spacing w:val="-2"/>
        </w:rPr>
        <w:t>u</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rPr>
        <w:t>ar</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spacing w:val="-3"/>
        </w:rPr>
        <w:t>S</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d</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rPr>
        <w:t>y del</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rPr>
        <w:t>Se</w:t>
      </w:r>
      <w:r w:rsidR="00C66C49" w:rsidRPr="00EA6306">
        <w:rPr>
          <w:rFonts w:ascii="Arial" w:eastAsia="Arial Unicode MS" w:hAnsi="Arial" w:cs="Arial"/>
          <w:color w:val="000000"/>
          <w:spacing w:val="-2"/>
        </w:rPr>
        <w:t>c</w:t>
      </w:r>
      <w:r w:rsidR="00C66C49" w:rsidRPr="00EA6306">
        <w:rPr>
          <w:rFonts w:ascii="Arial" w:eastAsia="Arial Unicode MS" w:hAnsi="Arial" w:cs="Arial"/>
          <w:color w:val="000000"/>
          <w:spacing w:val="1"/>
        </w:rPr>
        <w:t>t</w:t>
      </w:r>
      <w:r w:rsidR="00C66C49" w:rsidRPr="00EA6306">
        <w:rPr>
          <w:rFonts w:ascii="Arial" w:eastAsia="Arial Unicode MS" w:hAnsi="Arial" w:cs="Arial"/>
          <w:color w:val="000000"/>
          <w:spacing w:val="-2"/>
        </w:rPr>
        <w:t>o</w:t>
      </w:r>
      <w:r w:rsidR="00C66C49" w:rsidRPr="00EA6306">
        <w:rPr>
          <w:rFonts w:ascii="Arial" w:eastAsia="Arial Unicode MS" w:hAnsi="Arial" w:cs="Arial"/>
          <w:color w:val="000000"/>
        </w:rPr>
        <w:t>r</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rPr>
        <w:t>F</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n</w:t>
      </w:r>
      <w:r w:rsidR="00C66C49" w:rsidRPr="00EA6306">
        <w:rPr>
          <w:rFonts w:ascii="Arial" w:eastAsia="Arial Unicode MS" w:hAnsi="Arial" w:cs="Arial"/>
          <w:color w:val="000000"/>
        </w:rPr>
        <w:t>an</w:t>
      </w:r>
      <w:r w:rsidR="00C66C49" w:rsidRPr="00EA6306">
        <w:rPr>
          <w:rFonts w:ascii="Arial" w:eastAsia="Arial Unicode MS" w:hAnsi="Arial" w:cs="Arial"/>
          <w:color w:val="000000"/>
          <w:spacing w:val="-2"/>
        </w:rPr>
        <w:t>c</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rPr>
        <w:t>Popu</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rPr>
        <w:t>ar</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rPr>
        <w:t>y So</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da</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o, Ley</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spacing w:val="-1"/>
        </w:rPr>
        <w:t>O</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án</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ca</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rPr>
        <w:t>d</w:t>
      </w:r>
      <w:r w:rsidR="00C66C49" w:rsidRPr="00EA6306">
        <w:rPr>
          <w:rFonts w:ascii="Arial" w:eastAsia="Arial Unicode MS" w:hAnsi="Arial" w:cs="Arial"/>
          <w:color w:val="000000"/>
          <w:spacing w:val="-2"/>
        </w:rPr>
        <w:t>e</w:t>
      </w:r>
      <w:r w:rsidR="00C66C49" w:rsidRPr="00EA6306">
        <w:rPr>
          <w:rFonts w:ascii="Arial" w:eastAsia="Arial Unicode MS" w:hAnsi="Arial" w:cs="Arial"/>
          <w:color w:val="000000"/>
        </w:rPr>
        <w:t>l</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rPr>
        <w:t>é</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4"/>
        </w:rPr>
        <w:t>m</w:t>
      </w:r>
      <w:r w:rsidR="00C66C49" w:rsidRPr="00EA6306">
        <w:rPr>
          <w:rFonts w:ascii="Arial" w:eastAsia="Arial Unicode MS" w:hAnsi="Arial" w:cs="Arial"/>
          <w:color w:val="000000"/>
        </w:rPr>
        <w:t>en</w:t>
      </w:r>
      <w:r w:rsidR="00C66C49" w:rsidRPr="00EA6306">
        <w:rPr>
          <w:rFonts w:ascii="Arial" w:eastAsia="Arial Unicode MS" w:hAnsi="Arial" w:cs="Arial"/>
          <w:color w:val="000000"/>
          <w:spacing w:val="4"/>
        </w:rPr>
        <w:t xml:space="preserve"> </w:t>
      </w:r>
      <w:r w:rsidR="00C66C49" w:rsidRPr="00EA6306">
        <w:rPr>
          <w:rFonts w:ascii="Arial" w:eastAsia="Arial Unicode MS" w:hAnsi="Arial" w:cs="Arial"/>
          <w:color w:val="000000"/>
        </w:rPr>
        <w:t>de</w:t>
      </w:r>
      <w:r w:rsidR="00C66C49" w:rsidRPr="00EA6306">
        <w:rPr>
          <w:rFonts w:ascii="Arial" w:eastAsia="Arial Unicode MS" w:hAnsi="Arial" w:cs="Arial"/>
          <w:color w:val="000000"/>
          <w:spacing w:val="5"/>
        </w:rPr>
        <w:t xml:space="preserve"> </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rPr>
        <w:t>So</w:t>
      </w:r>
      <w:r w:rsidR="00C66C49" w:rsidRPr="00EA6306">
        <w:rPr>
          <w:rFonts w:ascii="Arial" w:eastAsia="Arial Unicode MS" w:hAnsi="Arial" w:cs="Arial"/>
          <w:color w:val="000000"/>
          <w:spacing w:val="-2"/>
        </w:rPr>
        <w:t>b</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2"/>
        </w:rPr>
        <w:t>a</w:t>
      </w:r>
      <w:r w:rsidR="00C66C49" w:rsidRPr="00EA6306">
        <w:rPr>
          <w:rFonts w:ascii="Arial" w:eastAsia="Arial Unicode MS" w:hAnsi="Arial" w:cs="Arial"/>
          <w:color w:val="000000"/>
        </w:rPr>
        <w:t>n</w:t>
      </w:r>
      <w:r w:rsidR="00C66C49" w:rsidRPr="00EA6306">
        <w:rPr>
          <w:rFonts w:ascii="Arial" w:eastAsia="Arial Unicode MS" w:hAnsi="Arial" w:cs="Arial"/>
          <w:color w:val="000000"/>
          <w:spacing w:val="1"/>
        </w:rPr>
        <w:t>í</w:t>
      </w:r>
      <w:r w:rsidR="00C66C49" w:rsidRPr="00EA6306">
        <w:rPr>
          <w:rFonts w:ascii="Arial" w:eastAsia="Arial Unicode MS" w:hAnsi="Arial" w:cs="Arial"/>
          <w:color w:val="000000"/>
        </w:rPr>
        <w:t xml:space="preserve">a </w:t>
      </w:r>
      <w:r w:rsidR="00C66C49" w:rsidRPr="00EA6306">
        <w:rPr>
          <w:rFonts w:ascii="Arial" w:eastAsia="Arial Unicode MS" w:hAnsi="Arial" w:cs="Arial"/>
          <w:color w:val="000000"/>
          <w:spacing w:val="-1"/>
        </w:rPr>
        <w:t>A</w:t>
      </w:r>
      <w:r w:rsidR="00C66C49" w:rsidRPr="00EA6306">
        <w:rPr>
          <w:rFonts w:ascii="Arial" w:eastAsia="Arial Unicode MS" w:hAnsi="Arial" w:cs="Arial"/>
          <w:color w:val="000000"/>
          <w:spacing w:val="1"/>
        </w:rPr>
        <w:t>li</w:t>
      </w:r>
      <w:r w:rsidR="00C66C49" w:rsidRPr="00EA6306">
        <w:rPr>
          <w:rFonts w:ascii="Arial" w:eastAsia="Arial Unicode MS" w:hAnsi="Arial" w:cs="Arial"/>
          <w:color w:val="000000"/>
          <w:spacing w:val="-4"/>
        </w:rPr>
        <w:t>m</w:t>
      </w:r>
      <w:r w:rsidR="00C66C49" w:rsidRPr="00EA6306">
        <w:rPr>
          <w:rFonts w:ascii="Arial" w:eastAsia="Arial Unicode MS" w:hAnsi="Arial" w:cs="Arial"/>
          <w:color w:val="000000"/>
        </w:rPr>
        <w:t>en</w:t>
      </w:r>
      <w:r w:rsidR="00C66C49" w:rsidRPr="00EA6306">
        <w:rPr>
          <w:rFonts w:ascii="Arial" w:eastAsia="Arial Unicode MS" w:hAnsi="Arial" w:cs="Arial"/>
          <w:color w:val="000000"/>
          <w:spacing w:val="1"/>
        </w:rPr>
        <w:t>t</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 xml:space="preserve">a, </w:t>
      </w:r>
      <w:r w:rsidR="00C66C49" w:rsidRPr="00EA6306">
        <w:rPr>
          <w:rFonts w:ascii="Arial" w:hAnsi="Arial" w:cs="Arial"/>
          <w:color w:val="000000"/>
        </w:rPr>
        <w:t xml:space="preserve">Ley de Agua, Ley de Tierras, Ley de Agro biodiversidad, Ley de Pesca y acuacultura, </w:t>
      </w:r>
      <w:r w:rsidR="00C66C49" w:rsidRPr="00EA6306">
        <w:rPr>
          <w:rFonts w:ascii="Arial" w:hAnsi="Arial" w:cs="Arial"/>
        </w:rPr>
        <w:t>Ley Orgánica para la Defensa y Desarrollo Económico de la Agricultura Familiar Campesina,</w:t>
      </w:r>
      <w:r>
        <w:rPr>
          <w:rFonts w:ascii="Arial" w:hAnsi="Arial" w:cs="Arial"/>
        </w:rPr>
        <w:t xml:space="preserve"> </w:t>
      </w:r>
      <w:r w:rsidR="00C66C49" w:rsidRPr="00EA6306">
        <w:rPr>
          <w:rFonts w:ascii="Arial" w:eastAsia="Arial Unicode MS" w:hAnsi="Arial" w:cs="Arial"/>
          <w:color w:val="000000"/>
          <w:spacing w:val="-1"/>
        </w:rPr>
        <w:t>C</w:t>
      </w:r>
      <w:r w:rsidR="00C66C49" w:rsidRPr="00EA6306">
        <w:rPr>
          <w:rFonts w:ascii="Arial" w:eastAsia="Arial Unicode MS" w:hAnsi="Arial" w:cs="Arial"/>
          <w:color w:val="000000"/>
        </w:rPr>
        <w:t>ó</w:t>
      </w:r>
      <w:r w:rsidR="00C66C49" w:rsidRPr="00EA6306">
        <w:rPr>
          <w:rFonts w:ascii="Arial" w:eastAsia="Arial Unicode MS" w:hAnsi="Arial" w:cs="Arial"/>
          <w:color w:val="000000"/>
          <w:spacing w:val="-2"/>
        </w:rPr>
        <w:t>d</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4"/>
        </w:rPr>
        <w:t xml:space="preserve"> </w:t>
      </w:r>
      <w:r w:rsidR="00C66C49" w:rsidRPr="00EA6306">
        <w:rPr>
          <w:rFonts w:ascii="Arial" w:eastAsia="Arial Unicode MS" w:hAnsi="Arial" w:cs="Arial"/>
          <w:color w:val="000000"/>
          <w:spacing w:val="-1"/>
        </w:rPr>
        <w:t>O</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án</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co</w:t>
      </w:r>
      <w:r w:rsidR="00C66C49" w:rsidRPr="00EA6306">
        <w:rPr>
          <w:rFonts w:ascii="Arial" w:eastAsia="Arial Unicode MS" w:hAnsi="Arial" w:cs="Arial"/>
          <w:color w:val="000000"/>
          <w:spacing w:val="4"/>
        </w:rPr>
        <w:t xml:space="preserve"> </w:t>
      </w:r>
      <w:r w:rsidR="00C66C49" w:rsidRPr="00EA6306">
        <w:rPr>
          <w:rFonts w:ascii="Arial" w:eastAsia="Arial Unicode MS" w:hAnsi="Arial" w:cs="Arial"/>
          <w:color w:val="000000"/>
          <w:spacing w:val="-2"/>
        </w:rPr>
        <w:t>d</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5"/>
        </w:rPr>
        <w:t xml:space="preserve"> </w:t>
      </w:r>
      <w:r w:rsidR="00C66C49" w:rsidRPr="00EA6306">
        <w:rPr>
          <w:rFonts w:ascii="Arial" w:eastAsia="Arial Unicode MS" w:hAnsi="Arial" w:cs="Arial"/>
          <w:color w:val="000000"/>
          <w:spacing w:val="-1"/>
        </w:rPr>
        <w:t>O</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an</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z</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2"/>
        </w:rPr>
        <w:t>c</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ón</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rPr>
        <w:t>Te</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1"/>
        </w:rPr>
        <w:t>t</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a</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rPr>
        <w:t>,</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spacing w:val="-1"/>
        </w:rPr>
        <w:t>A</w:t>
      </w:r>
      <w:r w:rsidR="00C66C49" w:rsidRPr="00EA6306">
        <w:rPr>
          <w:rFonts w:ascii="Arial" w:eastAsia="Arial Unicode MS" w:hAnsi="Arial" w:cs="Arial"/>
          <w:color w:val="000000"/>
        </w:rPr>
        <w:t>u</w:t>
      </w:r>
      <w:r w:rsidR="00C66C49" w:rsidRPr="00EA6306">
        <w:rPr>
          <w:rFonts w:ascii="Arial" w:eastAsia="Arial Unicode MS" w:hAnsi="Arial" w:cs="Arial"/>
          <w:color w:val="000000"/>
          <w:spacing w:val="1"/>
        </w:rPr>
        <w:t>t</w:t>
      </w:r>
      <w:r w:rsidR="00C66C49" w:rsidRPr="00EA6306">
        <w:rPr>
          <w:rFonts w:ascii="Arial" w:eastAsia="Arial Unicode MS" w:hAnsi="Arial" w:cs="Arial"/>
          <w:color w:val="000000"/>
        </w:rPr>
        <w:t>ono</w:t>
      </w:r>
      <w:r w:rsidR="00C66C49" w:rsidRPr="00EA6306">
        <w:rPr>
          <w:rFonts w:ascii="Arial" w:eastAsia="Arial Unicode MS" w:hAnsi="Arial" w:cs="Arial"/>
          <w:color w:val="000000"/>
          <w:spacing w:val="-4"/>
        </w:rPr>
        <w:t>m</w:t>
      </w:r>
      <w:r w:rsidR="00C66C49" w:rsidRPr="00EA6306">
        <w:rPr>
          <w:rFonts w:ascii="Arial" w:eastAsia="Arial Unicode MS" w:hAnsi="Arial" w:cs="Arial"/>
          <w:color w:val="000000"/>
          <w:spacing w:val="1"/>
        </w:rPr>
        <w:t>í</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2"/>
        </w:rPr>
        <w:t xml:space="preserve"> </w:t>
      </w:r>
      <w:r w:rsidR="00C66C49" w:rsidRPr="00EA6306">
        <w:rPr>
          <w:rFonts w:ascii="Arial" w:eastAsia="Arial Unicode MS" w:hAnsi="Arial" w:cs="Arial"/>
          <w:color w:val="000000"/>
        </w:rPr>
        <w:t>y</w:t>
      </w:r>
      <w:r w:rsidR="00C66C49" w:rsidRPr="00EA6306">
        <w:rPr>
          <w:rFonts w:ascii="Arial" w:eastAsia="Arial Unicode MS" w:hAnsi="Arial" w:cs="Arial"/>
          <w:color w:val="000000"/>
          <w:spacing w:val="2"/>
        </w:rPr>
        <w:t xml:space="preserve">  D</w:t>
      </w:r>
      <w:r w:rsidR="00C66C49" w:rsidRPr="00EA6306">
        <w:rPr>
          <w:rFonts w:ascii="Arial" w:eastAsia="Arial Unicode MS" w:hAnsi="Arial" w:cs="Arial"/>
          <w:color w:val="000000"/>
        </w:rPr>
        <w:t>esce</w:t>
      </w:r>
      <w:r w:rsidR="00C66C49" w:rsidRPr="00EA6306">
        <w:rPr>
          <w:rFonts w:ascii="Arial" w:eastAsia="Arial Unicode MS" w:hAnsi="Arial" w:cs="Arial"/>
          <w:color w:val="000000"/>
          <w:spacing w:val="-2"/>
        </w:rPr>
        <w:t>n</w:t>
      </w:r>
      <w:r w:rsidR="00C66C49" w:rsidRPr="00EA6306">
        <w:rPr>
          <w:rFonts w:ascii="Arial" w:eastAsia="Arial Unicode MS" w:hAnsi="Arial" w:cs="Arial"/>
          <w:color w:val="000000"/>
          <w:spacing w:val="1"/>
        </w:rPr>
        <w:t>t</w:t>
      </w:r>
      <w:r w:rsidR="00C66C49" w:rsidRPr="00EA6306">
        <w:rPr>
          <w:rFonts w:ascii="Arial" w:eastAsia="Arial Unicode MS" w:hAnsi="Arial" w:cs="Arial"/>
          <w:color w:val="000000"/>
          <w:spacing w:val="-2"/>
        </w:rPr>
        <w:t>r</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z</w:t>
      </w:r>
      <w:r w:rsidR="00C66C49" w:rsidRPr="00EA6306">
        <w:rPr>
          <w:rFonts w:ascii="Arial" w:eastAsia="Arial Unicode MS" w:hAnsi="Arial" w:cs="Arial"/>
          <w:color w:val="000000"/>
        </w:rPr>
        <w:t xml:space="preserve">ación, </w:t>
      </w:r>
      <w:r w:rsidR="00C66C49" w:rsidRPr="00EA6306">
        <w:rPr>
          <w:rFonts w:ascii="Arial" w:eastAsia="Arial Unicode MS" w:hAnsi="Arial" w:cs="Arial"/>
          <w:color w:val="000000"/>
          <w:spacing w:val="-1"/>
        </w:rPr>
        <w:t>C</w:t>
      </w:r>
      <w:r w:rsidR="00C66C49" w:rsidRPr="00EA6306">
        <w:rPr>
          <w:rFonts w:ascii="Arial" w:eastAsia="Arial Unicode MS" w:hAnsi="Arial" w:cs="Arial"/>
          <w:color w:val="000000"/>
          <w:spacing w:val="-2"/>
        </w:rPr>
        <w:t>ó</w:t>
      </w:r>
      <w:r w:rsidR="00C66C49" w:rsidRPr="00EA6306">
        <w:rPr>
          <w:rFonts w:ascii="Arial" w:eastAsia="Arial Unicode MS" w:hAnsi="Arial" w:cs="Arial"/>
          <w:color w:val="000000"/>
        </w:rPr>
        <w:t>d</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5"/>
        </w:rPr>
        <w:t xml:space="preserve"> </w:t>
      </w:r>
      <w:r w:rsidR="00C66C49" w:rsidRPr="00EA6306">
        <w:rPr>
          <w:rFonts w:ascii="Arial" w:eastAsia="Arial Unicode MS" w:hAnsi="Arial" w:cs="Arial"/>
          <w:color w:val="000000"/>
          <w:spacing w:val="-1"/>
        </w:rPr>
        <w:t>O</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spacing w:val="-2"/>
        </w:rPr>
        <w:t>g</w:t>
      </w:r>
      <w:r w:rsidR="00C66C49" w:rsidRPr="00EA6306">
        <w:rPr>
          <w:rFonts w:ascii="Arial" w:eastAsia="Arial Unicode MS" w:hAnsi="Arial" w:cs="Arial"/>
          <w:color w:val="000000"/>
        </w:rPr>
        <w:t>án</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co</w:t>
      </w:r>
      <w:r w:rsidR="00C66C49" w:rsidRPr="00EA6306">
        <w:rPr>
          <w:rFonts w:ascii="Arial" w:eastAsia="Arial Unicode MS" w:hAnsi="Arial" w:cs="Arial"/>
          <w:color w:val="000000"/>
          <w:spacing w:val="3"/>
        </w:rPr>
        <w:t xml:space="preserve"> </w:t>
      </w:r>
      <w:r w:rsidR="00C66C49" w:rsidRPr="00EA6306">
        <w:rPr>
          <w:rFonts w:ascii="Arial" w:eastAsia="Arial Unicode MS" w:hAnsi="Arial" w:cs="Arial"/>
          <w:color w:val="000000"/>
          <w:spacing w:val="-2"/>
        </w:rPr>
        <w:t>d</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6"/>
        </w:rPr>
        <w:t xml:space="preserve"> </w:t>
      </w:r>
      <w:r w:rsidR="00C66C49" w:rsidRPr="00EA6306">
        <w:rPr>
          <w:rFonts w:ascii="Arial" w:eastAsia="Arial Unicode MS" w:hAnsi="Arial" w:cs="Arial"/>
          <w:color w:val="000000"/>
          <w:spacing w:val="1"/>
        </w:rPr>
        <w:t>l</w:t>
      </w:r>
      <w:r w:rsidR="00C66C49" w:rsidRPr="00EA6306">
        <w:rPr>
          <w:rFonts w:ascii="Arial" w:eastAsia="Arial Unicode MS" w:hAnsi="Arial" w:cs="Arial"/>
          <w:color w:val="000000"/>
        </w:rPr>
        <w:t>a</w:t>
      </w:r>
      <w:r w:rsidR="00C66C49" w:rsidRPr="00EA6306">
        <w:rPr>
          <w:rFonts w:ascii="Arial" w:eastAsia="Arial Unicode MS" w:hAnsi="Arial" w:cs="Arial"/>
          <w:color w:val="000000"/>
          <w:spacing w:val="6"/>
        </w:rPr>
        <w:t xml:space="preserve"> </w:t>
      </w:r>
      <w:r w:rsidR="00C66C49" w:rsidRPr="00EA6306">
        <w:rPr>
          <w:rFonts w:ascii="Arial" w:eastAsia="Arial Unicode MS" w:hAnsi="Arial" w:cs="Arial"/>
          <w:color w:val="000000"/>
          <w:spacing w:val="-3"/>
        </w:rPr>
        <w:t>P</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rPr>
        <w:t>od</w:t>
      </w:r>
      <w:r w:rsidR="00C66C49" w:rsidRPr="00EA6306">
        <w:rPr>
          <w:rFonts w:ascii="Arial" w:eastAsia="Arial Unicode MS" w:hAnsi="Arial" w:cs="Arial"/>
          <w:color w:val="000000"/>
          <w:spacing w:val="-2"/>
        </w:rPr>
        <w:t>u</w:t>
      </w:r>
      <w:r w:rsidR="00C66C49" w:rsidRPr="00EA6306">
        <w:rPr>
          <w:rFonts w:ascii="Arial" w:eastAsia="Arial Unicode MS" w:hAnsi="Arial" w:cs="Arial"/>
          <w:color w:val="000000"/>
        </w:rPr>
        <w:t>cc</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ón,</w:t>
      </w:r>
      <w:r w:rsidR="00C66C49" w:rsidRPr="00EA6306">
        <w:rPr>
          <w:rFonts w:ascii="Arial" w:eastAsia="Arial Unicode MS" w:hAnsi="Arial" w:cs="Arial"/>
          <w:color w:val="000000"/>
          <w:spacing w:val="5"/>
        </w:rPr>
        <w:t xml:space="preserve"> </w:t>
      </w:r>
      <w:r w:rsidR="00C66C49" w:rsidRPr="00EA6306">
        <w:rPr>
          <w:rFonts w:ascii="Arial" w:eastAsia="Arial Unicode MS" w:hAnsi="Arial" w:cs="Arial"/>
          <w:color w:val="000000"/>
          <w:spacing w:val="-1"/>
        </w:rPr>
        <w:t>C</w:t>
      </w:r>
      <w:r w:rsidR="00C66C49" w:rsidRPr="00EA6306">
        <w:rPr>
          <w:rFonts w:ascii="Arial" w:eastAsia="Arial Unicode MS" w:hAnsi="Arial" w:cs="Arial"/>
          <w:color w:val="000000"/>
        </w:rPr>
        <w:t>o</w:t>
      </w:r>
      <w:r w:rsidR="00C66C49" w:rsidRPr="00EA6306">
        <w:rPr>
          <w:rFonts w:ascii="Arial" w:eastAsia="Arial Unicode MS" w:hAnsi="Arial" w:cs="Arial"/>
          <w:color w:val="000000"/>
          <w:spacing w:val="-4"/>
        </w:rPr>
        <w:t>m</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rPr>
        <w:t>c</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o e</w:t>
      </w:r>
      <w:r w:rsidR="00C66C49" w:rsidRPr="00EA6306">
        <w:rPr>
          <w:rFonts w:ascii="Arial" w:eastAsia="Arial Unicode MS" w:hAnsi="Arial" w:cs="Arial"/>
          <w:color w:val="000000"/>
          <w:spacing w:val="6"/>
        </w:rPr>
        <w:t xml:space="preserve"> </w:t>
      </w:r>
      <w:r w:rsidR="00C66C49" w:rsidRPr="00EA6306">
        <w:rPr>
          <w:rFonts w:ascii="Arial" w:eastAsia="Arial Unicode MS" w:hAnsi="Arial" w:cs="Arial"/>
          <w:color w:val="000000"/>
          <w:spacing w:val="-4"/>
        </w:rPr>
        <w:t>I</w:t>
      </w:r>
      <w:r w:rsidR="00C66C49" w:rsidRPr="00EA6306">
        <w:rPr>
          <w:rFonts w:ascii="Arial" w:eastAsia="Arial Unicode MS" w:hAnsi="Arial" w:cs="Arial"/>
          <w:color w:val="000000"/>
          <w:spacing w:val="2"/>
        </w:rPr>
        <w:t>n</w:t>
      </w:r>
      <w:r w:rsidR="00C66C49" w:rsidRPr="00EA6306">
        <w:rPr>
          <w:rFonts w:ascii="Arial" w:eastAsia="Arial Unicode MS" w:hAnsi="Arial" w:cs="Arial"/>
          <w:color w:val="000000"/>
          <w:spacing w:val="-2"/>
        </w:rPr>
        <w:t>v</w:t>
      </w:r>
      <w:r w:rsidR="00C66C49" w:rsidRPr="00EA6306">
        <w:rPr>
          <w:rFonts w:ascii="Arial" w:eastAsia="Arial Unicode MS" w:hAnsi="Arial" w:cs="Arial"/>
          <w:color w:val="000000"/>
        </w:rPr>
        <w:t>e</w:t>
      </w:r>
      <w:r w:rsidR="00C66C49" w:rsidRPr="00EA6306">
        <w:rPr>
          <w:rFonts w:ascii="Arial" w:eastAsia="Arial Unicode MS" w:hAnsi="Arial" w:cs="Arial"/>
          <w:color w:val="000000"/>
          <w:spacing w:val="1"/>
        </w:rPr>
        <w:t>r</w:t>
      </w:r>
      <w:r w:rsidR="00C66C49" w:rsidRPr="00EA6306">
        <w:rPr>
          <w:rFonts w:ascii="Arial" w:eastAsia="Arial Unicode MS" w:hAnsi="Arial" w:cs="Arial"/>
          <w:color w:val="000000"/>
        </w:rPr>
        <w:t>s</w:t>
      </w:r>
      <w:r w:rsidR="00C66C49" w:rsidRPr="00EA6306">
        <w:rPr>
          <w:rFonts w:ascii="Arial" w:eastAsia="Arial Unicode MS" w:hAnsi="Arial" w:cs="Arial"/>
          <w:color w:val="000000"/>
          <w:spacing w:val="1"/>
        </w:rPr>
        <w:t>i</w:t>
      </w:r>
      <w:r w:rsidR="00C66C49" w:rsidRPr="00EA6306">
        <w:rPr>
          <w:rFonts w:ascii="Arial" w:eastAsia="Arial Unicode MS" w:hAnsi="Arial" w:cs="Arial"/>
          <w:color w:val="000000"/>
        </w:rPr>
        <w:t>on</w:t>
      </w:r>
      <w:r w:rsidR="00C66C49" w:rsidRPr="00EA6306">
        <w:rPr>
          <w:rFonts w:ascii="Arial" w:eastAsia="Arial Unicode MS" w:hAnsi="Arial" w:cs="Arial"/>
          <w:color w:val="000000"/>
          <w:spacing w:val="-2"/>
        </w:rPr>
        <w:t>e</w:t>
      </w:r>
      <w:r w:rsidR="00C66C49" w:rsidRPr="00EA6306">
        <w:rPr>
          <w:rFonts w:ascii="Arial" w:eastAsia="Arial Unicode MS" w:hAnsi="Arial" w:cs="Arial"/>
          <w:color w:val="000000"/>
        </w:rPr>
        <w:t>s</w:t>
      </w:r>
      <w:r>
        <w:rPr>
          <w:rFonts w:ascii="Arial" w:eastAsia="Arial Unicode MS" w:hAnsi="Arial" w:cs="Arial"/>
          <w:color w:val="000000"/>
        </w:rPr>
        <w:t>.</w:t>
      </w:r>
    </w:p>
    <w:p w14:paraId="1705F1FA" w14:textId="77777777" w:rsidR="00830DE5" w:rsidRPr="00EA6306" w:rsidRDefault="00830DE5" w:rsidP="00830DE5">
      <w:pPr>
        <w:spacing w:after="0" w:line="240" w:lineRule="auto"/>
        <w:jc w:val="both"/>
        <w:rPr>
          <w:rFonts w:ascii="Arial" w:eastAsia="Arial Unicode MS" w:hAnsi="Arial" w:cs="Arial"/>
          <w:color w:val="000000"/>
        </w:rPr>
      </w:pPr>
    </w:p>
    <w:p w14:paraId="4F16ADDE" w14:textId="77777777" w:rsidR="00830DE5" w:rsidRDefault="00C66C49" w:rsidP="00830DE5">
      <w:pPr>
        <w:spacing w:after="0" w:line="240" w:lineRule="auto"/>
        <w:jc w:val="both"/>
        <w:rPr>
          <w:rFonts w:ascii="Arial" w:hAnsi="Arial" w:cs="Arial"/>
          <w:color w:val="000000"/>
        </w:rPr>
      </w:pPr>
      <w:r w:rsidRPr="00EA6306">
        <w:rPr>
          <w:rFonts w:ascii="Arial" w:eastAsia="Arial Unicode MS" w:hAnsi="Arial" w:cs="Arial"/>
          <w:color w:val="000000"/>
        </w:rPr>
        <w:t>Estos cuerpos legales</w:t>
      </w:r>
      <w:r w:rsidR="005F1252">
        <w:rPr>
          <w:rFonts w:ascii="Arial" w:eastAsia="Arial Unicode MS" w:hAnsi="Arial" w:cs="Arial"/>
          <w:color w:val="000000"/>
        </w:rPr>
        <w:t xml:space="preserve">, </w:t>
      </w:r>
      <w:r w:rsidRPr="00EA6306">
        <w:rPr>
          <w:rFonts w:ascii="Arial" w:eastAsia="Arial Unicode MS" w:hAnsi="Arial" w:cs="Arial"/>
          <w:color w:val="000000"/>
        </w:rPr>
        <w:t>podrían considerarse avances</w:t>
      </w:r>
      <w:r w:rsidR="005F1252">
        <w:rPr>
          <w:rFonts w:ascii="Arial" w:eastAsia="Arial Unicode MS" w:hAnsi="Arial" w:cs="Arial"/>
          <w:color w:val="000000"/>
        </w:rPr>
        <w:t xml:space="preserve"> para </w:t>
      </w:r>
      <w:r w:rsidRPr="00EA6306">
        <w:rPr>
          <w:rFonts w:ascii="Arial" w:hAnsi="Arial" w:cs="Arial"/>
          <w:color w:val="000000"/>
        </w:rPr>
        <w:t xml:space="preserve">plasmar los contenidos de la </w:t>
      </w:r>
      <w:r w:rsidR="005F1252">
        <w:rPr>
          <w:rFonts w:ascii="Arial" w:hAnsi="Arial" w:cs="Arial"/>
          <w:color w:val="000000"/>
        </w:rPr>
        <w:t>C</w:t>
      </w:r>
      <w:r w:rsidRPr="00EA6306">
        <w:rPr>
          <w:rFonts w:ascii="Arial" w:hAnsi="Arial" w:cs="Arial"/>
          <w:color w:val="000000"/>
        </w:rPr>
        <w:t>onstitución</w:t>
      </w:r>
      <w:r w:rsidR="006E58EE">
        <w:rPr>
          <w:rFonts w:ascii="Arial" w:hAnsi="Arial" w:cs="Arial"/>
          <w:color w:val="000000"/>
        </w:rPr>
        <w:t>;</w:t>
      </w:r>
      <w:r w:rsidRPr="00EA6306">
        <w:rPr>
          <w:rFonts w:ascii="Arial" w:hAnsi="Arial" w:cs="Arial"/>
          <w:color w:val="000000"/>
        </w:rPr>
        <w:t xml:space="preserve"> sin embargo</w:t>
      </w:r>
      <w:r w:rsidR="006E58EE">
        <w:rPr>
          <w:rFonts w:ascii="Arial" w:hAnsi="Arial" w:cs="Arial"/>
          <w:color w:val="000000"/>
        </w:rPr>
        <w:t>,</w:t>
      </w:r>
      <w:r w:rsidRPr="00EA6306">
        <w:rPr>
          <w:rFonts w:ascii="Arial" w:hAnsi="Arial" w:cs="Arial"/>
          <w:color w:val="000000"/>
        </w:rPr>
        <w:t xml:space="preserve"> son muy conservadores y contradictorios, no profundizan los beneficios </w:t>
      </w:r>
      <w:r w:rsidR="0012285F">
        <w:rPr>
          <w:rFonts w:ascii="Arial" w:hAnsi="Arial" w:cs="Arial"/>
          <w:color w:val="000000"/>
        </w:rPr>
        <w:t xml:space="preserve">para </w:t>
      </w:r>
      <w:r w:rsidRPr="00EA6306">
        <w:rPr>
          <w:rFonts w:ascii="Arial" w:hAnsi="Arial" w:cs="Arial"/>
          <w:color w:val="000000"/>
        </w:rPr>
        <w:t>los campesinos y consumidores</w:t>
      </w:r>
      <w:r w:rsidR="006E58EE">
        <w:rPr>
          <w:rFonts w:ascii="Arial" w:hAnsi="Arial" w:cs="Arial"/>
          <w:color w:val="000000"/>
        </w:rPr>
        <w:t xml:space="preserve">; </w:t>
      </w:r>
      <w:r w:rsidRPr="00EA6306">
        <w:rPr>
          <w:rFonts w:ascii="Arial" w:hAnsi="Arial" w:cs="Arial"/>
          <w:color w:val="000000"/>
        </w:rPr>
        <w:t>privilegian los intereses del capital</w:t>
      </w:r>
      <w:r w:rsidR="00830DE5">
        <w:rPr>
          <w:rFonts w:ascii="Arial" w:hAnsi="Arial" w:cs="Arial"/>
          <w:color w:val="000000"/>
        </w:rPr>
        <w:t>.</w:t>
      </w:r>
    </w:p>
    <w:p w14:paraId="3C87EBD5" w14:textId="77777777" w:rsidR="00830DE5" w:rsidRDefault="00830DE5" w:rsidP="00830DE5">
      <w:pPr>
        <w:spacing w:after="0" w:line="240" w:lineRule="auto"/>
        <w:jc w:val="both"/>
        <w:rPr>
          <w:rFonts w:ascii="Arial" w:hAnsi="Arial" w:cs="Arial"/>
          <w:color w:val="000000"/>
        </w:rPr>
      </w:pPr>
    </w:p>
    <w:p w14:paraId="3680AA78" w14:textId="2E994B71" w:rsidR="00C66C49" w:rsidRPr="00EA6306" w:rsidRDefault="00830DE5" w:rsidP="00830DE5">
      <w:pPr>
        <w:spacing w:after="0" w:line="240" w:lineRule="auto"/>
        <w:jc w:val="both"/>
        <w:rPr>
          <w:rFonts w:ascii="Arial" w:eastAsia="Arial Unicode MS" w:hAnsi="Arial" w:cs="Arial"/>
          <w:color w:val="000000"/>
        </w:rPr>
      </w:pPr>
      <w:r>
        <w:rPr>
          <w:rFonts w:ascii="Arial" w:hAnsi="Arial" w:cs="Arial"/>
          <w:color w:val="000000"/>
        </w:rPr>
        <w:t>U</w:t>
      </w:r>
      <w:r w:rsidR="005F1252">
        <w:rPr>
          <w:rFonts w:ascii="Arial" w:hAnsi="Arial" w:cs="Arial"/>
          <w:color w:val="000000"/>
        </w:rPr>
        <w:t>n</w:t>
      </w:r>
      <w:r w:rsidR="00C66C49" w:rsidRPr="00EA6306">
        <w:rPr>
          <w:rFonts w:ascii="Arial" w:hAnsi="Arial" w:cs="Arial"/>
          <w:color w:val="000000"/>
        </w:rPr>
        <w:t xml:space="preserve"> </w:t>
      </w:r>
      <w:r w:rsidR="005F1252">
        <w:rPr>
          <w:rFonts w:ascii="Arial" w:hAnsi="Arial" w:cs="Arial"/>
          <w:color w:val="000000"/>
        </w:rPr>
        <w:t xml:space="preserve">ejemplo es </w:t>
      </w:r>
      <w:r w:rsidR="00C66C49" w:rsidRPr="00EA6306">
        <w:rPr>
          <w:rFonts w:ascii="Arial" w:hAnsi="Arial" w:cs="Arial"/>
          <w:color w:val="000000"/>
        </w:rPr>
        <w:t xml:space="preserve">la Ley </w:t>
      </w:r>
      <w:r w:rsidR="005F1252">
        <w:rPr>
          <w:rFonts w:ascii="Arial" w:hAnsi="Arial" w:cs="Arial"/>
          <w:color w:val="000000"/>
        </w:rPr>
        <w:t xml:space="preserve">de </w:t>
      </w:r>
      <w:r w:rsidR="0012285F">
        <w:rPr>
          <w:rFonts w:ascii="Arial" w:hAnsi="Arial" w:cs="Arial"/>
          <w:color w:val="000000"/>
        </w:rPr>
        <w:t>M</w:t>
      </w:r>
      <w:r w:rsidR="00C66C49" w:rsidRPr="00EA6306">
        <w:rPr>
          <w:rFonts w:ascii="Arial" w:hAnsi="Arial" w:cs="Arial"/>
          <w:color w:val="000000"/>
        </w:rPr>
        <w:t>iner</w:t>
      </w:r>
      <w:r w:rsidR="006E58EE">
        <w:rPr>
          <w:rFonts w:ascii="Arial" w:hAnsi="Arial" w:cs="Arial"/>
          <w:color w:val="000000"/>
        </w:rPr>
        <w:t>í</w:t>
      </w:r>
      <w:r w:rsidR="00C66C49" w:rsidRPr="00EA6306">
        <w:rPr>
          <w:rFonts w:ascii="Arial" w:hAnsi="Arial" w:cs="Arial"/>
          <w:color w:val="000000"/>
        </w:rPr>
        <w:t>a</w:t>
      </w:r>
      <w:r w:rsidR="006E58EE">
        <w:rPr>
          <w:rFonts w:ascii="Arial" w:hAnsi="Arial" w:cs="Arial"/>
          <w:color w:val="000000"/>
        </w:rPr>
        <w:t xml:space="preserve">, que causa daños a </w:t>
      </w:r>
      <w:r w:rsidR="00C66C49" w:rsidRPr="00EA6306">
        <w:rPr>
          <w:rFonts w:ascii="Arial" w:hAnsi="Arial" w:cs="Arial"/>
          <w:color w:val="000000"/>
        </w:rPr>
        <w:t>la natural</w:t>
      </w:r>
      <w:r w:rsidR="005F1252">
        <w:rPr>
          <w:rFonts w:ascii="Arial" w:hAnsi="Arial" w:cs="Arial"/>
          <w:color w:val="000000"/>
        </w:rPr>
        <w:t>eza</w:t>
      </w:r>
      <w:r w:rsidR="00C66C49" w:rsidRPr="00EA6306">
        <w:rPr>
          <w:rFonts w:ascii="Arial" w:hAnsi="Arial" w:cs="Arial"/>
          <w:color w:val="000000"/>
        </w:rPr>
        <w:t>,</w:t>
      </w:r>
      <w:r w:rsidR="0012285F">
        <w:rPr>
          <w:rFonts w:ascii="Arial" w:hAnsi="Arial" w:cs="Arial"/>
          <w:color w:val="000000"/>
        </w:rPr>
        <w:t xml:space="preserve"> </w:t>
      </w:r>
      <w:r w:rsidR="006E58EE">
        <w:rPr>
          <w:rFonts w:ascii="Arial" w:hAnsi="Arial" w:cs="Arial"/>
          <w:color w:val="000000"/>
        </w:rPr>
        <w:t xml:space="preserve">destruye las fuentes de recarga hídrica, tergiversa </w:t>
      </w:r>
      <w:r w:rsidR="00C66C49" w:rsidRPr="00EA6306">
        <w:rPr>
          <w:rFonts w:ascii="Arial" w:hAnsi="Arial" w:cs="Arial"/>
          <w:color w:val="000000"/>
        </w:rPr>
        <w:t>la consulta previa</w:t>
      </w:r>
      <w:r w:rsidR="006E58EE">
        <w:rPr>
          <w:rFonts w:ascii="Arial" w:hAnsi="Arial" w:cs="Arial"/>
          <w:color w:val="000000"/>
        </w:rPr>
        <w:t xml:space="preserve"> y despoja de </w:t>
      </w:r>
      <w:r w:rsidR="00C66C49" w:rsidRPr="00EA6306">
        <w:rPr>
          <w:rFonts w:ascii="Arial" w:hAnsi="Arial" w:cs="Arial"/>
          <w:color w:val="000000"/>
        </w:rPr>
        <w:t>los territorios</w:t>
      </w:r>
      <w:r w:rsidR="006E58EE">
        <w:rPr>
          <w:rFonts w:ascii="Arial" w:hAnsi="Arial" w:cs="Arial"/>
          <w:color w:val="000000"/>
        </w:rPr>
        <w:t xml:space="preserve"> a los pueblos nativos.</w:t>
      </w:r>
    </w:p>
    <w:p w14:paraId="01188C1F" w14:textId="5A20D4F7" w:rsidR="00C66C49" w:rsidRDefault="00C66C49" w:rsidP="00830DE5">
      <w:pPr>
        <w:spacing w:after="0" w:line="240" w:lineRule="auto"/>
        <w:jc w:val="both"/>
        <w:rPr>
          <w:rFonts w:ascii="Arial" w:hAnsi="Arial" w:cs="Arial"/>
        </w:rPr>
      </w:pPr>
      <w:r w:rsidRPr="00EA6306">
        <w:rPr>
          <w:rFonts w:ascii="Arial" w:hAnsi="Arial" w:cs="Arial"/>
        </w:rPr>
        <w:t xml:space="preserve">Además, esta fragmentación legal de la soberanía alimentaria, ha permeado el riesgo de una ausencia de coherencia conceptual y valorativa entre los regímenes legales subsidiarios de la soberanía alimentaria que aún esperan a ser regulados. </w:t>
      </w:r>
    </w:p>
    <w:p w14:paraId="3896FD12" w14:textId="77777777" w:rsidR="00830DE5" w:rsidRPr="00EA6306" w:rsidRDefault="00830DE5" w:rsidP="00830DE5">
      <w:pPr>
        <w:spacing w:after="0" w:line="240" w:lineRule="auto"/>
        <w:jc w:val="both"/>
        <w:rPr>
          <w:rFonts w:ascii="Arial" w:hAnsi="Arial" w:cs="Arial"/>
        </w:rPr>
      </w:pPr>
    </w:p>
    <w:p w14:paraId="25C44287" w14:textId="49EFFEF9" w:rsidR="00C66C49" w:rsidRDefault="00C66C49" w:rsidP="00830DE5">
      <w:pPr>
        <w:spacing w:after="0" w:line="240" w:lineRule="auto"/>
        <w:jc w:val="both"/>
        <w:rPr>
          <w:rFonts w:ascii="Arial" w:hAnsi="Arial" w:cs="Arial"/>
        </w:rPr>
      </w:pPr>
      <w:r w:rsidRPr="00EA6306">
        <w:rPr>
          <w:rFonts w:ascii="Arial" w:hAnsi="Arial" w:cs="Arial"/>
        </w:rPr>
        <w:t xml:space="preserve">Una labor </w:t>
      </w:r>
      <w:r w:rsidR="006E58EE">
        <w:rPr>
          <w:rFonts w:ascii="Arial" w:hAnsi="Arial" w:cs="Arial"/>
        </w:rPr>
        <w:t xml:space="preserve">importante </w:t>
      </w:r>
      <w:r w:rsidRPr="00EA6306">
        <w:rPr>
          <w:rFonts w:ascii="Arial" w:hAnsi="Arial" w:cs="Arial"/>
        </w:rPr>
        <w:t>que lleva a cabo la COPISA, es la activación del Sisan Nacional en el año 2015; y a partir del año 2016</w:t>
      </w:r>
      <w:r w:rsidR="00541AF4">
        <w:rPr>
          <w:rFonts w:ascii="Arial" w:hAnsi="Arial" w:cs="Arial"/>
        </w:rPr>
        <w:t>,</w:t>
      </w:r>
      <w:r w:rsidRPr="00EA6306">
        <w:rPr>
          <w:rFonts w:ascii="Arial" w:hAnsi="Arial" w:cs="Arial"/>
        </w:rPr>
        <w:t xml:space="preserve"> </w:t>
      </w:r>
      <w:r w:rsidR="006E58EE">
        <w:rPr>
          <w:rFonts w:ascii="Arial" w:hAnsi="Arial" w:cs="Arial"/>
        </w:rPr>
        <w:t xml:space="preserve">la </w:t>
      </w:r>
      <w:r w:rsidRPr="00EA6306">
        <w:rPr>
          <w:rFonts w:ascii="Arial" w:hAnsi="Arial" w:cs="Arial"/>
        </w:rPr>
        <w:t xml:space="preserve">activación del Sisan </w:t>
      </w:r>
      <w:r w:rsidR="006E58EE">
        <w:rPr>
          <w:rFonts w:ascii="Arial" w:hAnsi="Arial" w:cs="Arial"/>
        </w:rPr>
        <w:t xml:space="preserve">a nivel de </w:t>
      </w:r>
      <w:r w:rsidRPr="00EA6306">
        <w:rPr>
          <w:rFonts w:ascii="Arial" w:hAnsi="Arial" w:cs="Arial"/>
        </w:rPr>
        <w:t>provincia</w:t>
      </w:r>
      <w:r w:rsidR="006E58EE">
        <w:rPr>
          <w:rFonts w:ascii="Arial" w:hAnsi="Arial" w:cs="Arial"/>
        </w:rPr>
        <w:t>s</w:t>
      </w:r>
      <w:r w:rsidRPr="00EA6306">
        <w:rPr>
          <w:rFonts w:ascii="Arial" w:hAnsi="Arial" w:cs="Arial"/>
        </w:rPr>
        <w:t>, llegando al presente año a 1</w:t>
      </w:r>
      <w:r w:rsidR="006E58EE">
        <w:rPr>
          <w:rFonts w:ascii="Arial" w:hAnsi="Arial" w:cs="Arial"/>
        </w:rPr>
        <w:t>6</w:t>
      </w:r>
      <w:r w:rsidRPr="00EA6306">
        <w:rPr>
          <w:rFonts w:ascii="Arial" w:hAnsi="Arial" w:cs="Arial"/>
        </w:rPr>
        <w:t xml:space="preserve"> provincias, que </w:t>
      </w:r>
      <w:r w:rsidR="00337737">
        <w:rPr>
          <w:rFonts w:ascii="Arial" w:hAnsi="Arial" w:cs="Arial"/>
        </w:rPr>
        <w:t xml:space="preserve">se detallan </w:t>
      </w:r>
      <w:r w:rsidRPr="00EA6306">
        <w:rPr>
          <w:rFonts w:ascii="Arial" w:hAnsi="Arial" w:cs="Arial"/>
        </w:rPr>
        <w:t>en la siguiente tabla.</w:t>
      </w:r>
    </w:p>
    <w:p w14:paraId="171576E4" w14:textId="77777777" w:rsidR="00830DE5" w:rsidRPr="00EA6306" w:rsidRDefault="00830DE5" w:rsidP="00830DE5">
      <w:pPr>
        <w:spacing w:after="0" w:line="240" w:lineRule="auto"/>
        <w:jc w:val="both"/>
        <w:rPr>
          <w:rFonts w:ascii="Arial" w:hAnsi="Arial" w:cs="Arial"/>
        </w:rPr>
      </w:pPr>
    </w:p>
    <w:p w14:paraId="2470A5A7" w14:textId="45F142FF" w:rsidR="00C66C49" w:rsidRPr="00EA6306" w:rsidRDefault="00C66C49" w:rsidP="00830DE5">
      <w:pPr>
        <w:spacing w:after="0" w:line="240" w:lineRule="auto"/>
        <w:jc w:val="both"/>
        <w:rPr>
          <w:rFonts w:ascii="Arial" w:hAnsi="Arial" w:cs="Arial"/>
        </w:rPr>
      </w:pPr>
      <w:r w:rsidRPr="00EA6306">
        <w:rPr>
          <w:rFonts w:ascii="Arial" w:hAnsi="Arial" w:cs="Arial"/>
        </w:rPr>
        <w:t>Tabla 2.- SISAN por Provincias</w:t>
      </w:r>
      <w:r w:rsidR="00C120A0">
        <w:rPr>
          <w:rFonts w:ascii="Arial" w:hAnsi="Arial" w:cs="Arial"/>
        </w:rPr>
        <w:t>.</w:t>
      </w:r>
    </w:p>
    <w:tbl>
      <w:tblPr>
        <w:tblStyle w:val="Tablaconcuadrcula"/>
        <w:tblW w:w="0" w:type="auto"/>
        <w:tblLook w:val="04A0" w:firstRow="1" w:lastRow="0" w:firstColumn="1" w:lastColumn="0" w:noHBand="0" w:noVBand="1"/>
      </w:tblPr>
      <w:tblGrid>
        <w:gridCol w:w="846"/>
        <w:gridCol w:w="3685"/>
        <w:gridCol w:w="2410"/>
        <w:gridCol w:w="1553"/>
      </w:tblGrid>
      <w:tr w:rsidR="00C66C49" w:rsidRPr="00EA6306" w14:paraId="5FC544FC" w14:textId="77777777" w:rsidTr="00C120A0">
        <w:tc>
          <w:tcPr>
            <w:tcW w:w="846" w:type="dxa"/>
          </w:tcPr>
          <w:p w14:paraId="77B301EA" w14:textId="77777777" w:rsidR="00C66C49" w:rsidRPr="00EA6306" w:rsidRDefault="00C66C49" w:rsidP="00830DE5">
            <w:pPr>
              <w:jc w:val="center"/>
              <w:rPr>
                <w:rFonts w:ascii="Arial" w:hAnsi="Arial" w:cs="Arial"/>
                <w:b/>
                <w:bCs/>
              </w:rPr>
            </w:pPr>
            <w:r w:rsidRPr="00EA6306">
              <w:rPr>
                <w:rFonts w:ascii="Arial" w:hAnsi="Arial" w:cs="Arial"/>
                <w:b/>
                <w:bCs/>
              </w:rPr>
              <w:t>Nro.</w:t>
            </w:r>
          </w:p>
        </w:tc>
        <w:tc>
          <w:tcPr>
            <w:tcW w:w="3685" w:type="dxa"/>
          </w:tcPr>
          <w:p w14:paraId="7E5476A4" w14:textId="77777777" w:rsidR="00C66C49" w:rsidRPr="00EA6306" w:rsidRDefault="00C66C49" w:rsidP="00830DE5">
            <w:pPr>
              <w:jc w:val="center"/>
              <w:rPr>
                <w:rFonts w:ascii="Arial" w:hAnsi="Arial" w:cs="Arial"/>
                <w:b/>
                <w:bCs/>
              </w:rPr>
            </w:pPr>
            <w:r w:rsidRPr="00EA6306">
              <w:rPr>
                <w:rFonts w:ascii="Arial" w:hAnsi="Arial" w:cs="Arial"/>
                <w:b/>
                <w:bCs/>
              </w:rPr>
              <w:t>Provincias del Ecuador</w:t>
            </w:r>
          </w:p>
        </w:tc>
        <w:tc>
          <w:tcPr>
            <w:tcW w:w="2410" w:type="dxa"/>
          </w:tcPr>
          <w:p w14:paraId="09585ED4" w14:textId="7129CA55" w:rsidR="00C66C49" w:rsidRPr="00EA6306" w:rsidRDefault="00C66C49" w:rsidP="00830DE5">
            <w:pPr>
              <w:jc w:val="center"/>
              <w:rPr>
                <w:rFonts w:ascii="Arial" w:hAnsi="Arial" w:cs="Arial"/>
                <w:b/>
                <w:bCs/>
              </w:rPr>
            </w:pPr>
            <w:r w:rsidRPr="00EA6306">
              <w:rPr>
                <w:rFonts w:ascii="Arial" w:hAnsi="Arial" w:cs="Arial"/>
                <w:b/>
                <w:bCs/>
              </w:rPr>
              <w:t>SISAN constituidos</w:t>
            </w:r>
          </w:p>
        </w:tc>
        <w:tc>
          <w:tcPr>
            <w:tcW w:w="1553" w:type="dxa"/>
          </w:tcPr>
          <w:p w14:paraId="48EDA44F" w14:textId="77777777" w:rsidR="00C66C49" w:rsidRPr="00EA6306" w:rsidRDefault="00C66C49" w:rsidP="00830DE5">
            <w:pPr>
              <w:jc w:val="center"/>
              <w:rPr>
                <w:rFonts w:ascii="Arial" w:hAnsi="Arial" w:cs="Arial"/>
                <w:b/>
                <w:bCs/>
              </w:rPr>
            </w:pPr>
            <w:r w:rsidRPr="00EA6306">
              <w:rPr>
                <w:rFonts w:ascii="Arial" w:hAnsi="Arial" w:cs="Arial"/>
                <w:b/>
                <w:bCs/>
              </w:rPr>
              <w:t>Año</w:t>
            </w:r>
          </w:p>
        </w:tc>
      </w:tr>
      <w:tr w:rsidR="00C66C49" w:rsidRPr="00EA6306" w14:paraId="37835234" w14:textId="77777777" w:rsidTr="00C120A0">
        <w:tc>
          <w:tcPr>
            <w:tcW w:w="846" w:type="dxa"/>
          </w:tcPr>
          <w:p w14:paraId="2DF47308" w14:textId="77777777" w:rsidR="00C66C49" w:rsidRPr="00EA6306" w:rsidRDefault="00C66C49" w:rsidP="00830DE5">
            <w:pPr>
              <w:jc w:val="center"/>
              <w:rPr>
                <w:rFonts w:ascii="Arial" w:hAnsi="Arial" w:cs="Arial"/>
              </w:rPr>
            </w:pPr>
            <w:r w:rsidRPr="00EA6306">
              <w:rPr>
                <w:rFonts w:ascii="Arial" w:hAnsi="Arial" w:cs="Arial"/>
              </w:rPr>
              <w:t>1</w:t>
            </w:r>
          </w:p>
        </w:tc>
        <w:tc>
          <w:tcPr>
            <w:tcW w:w="3685" w:type="dxa"/>
          </w:tcPr>
          <w:p w14:paraId="15EDBA92" w14:textId="77777777" w:rsidR="00C66C49" w:rsidRPr="00EA6306" w:rsidRDefault="00C66C49" w:rsidP="00830DE5">
            <w:pPr>
              <w:jc w:val="center"/>
              <w:rPr>
                <w:rFonts w:ascii="Arial" w:hAnsi="Arial" w:cs="Arial"/>
              </w:rPr>
            </w:pPr>
            <w:r w:rsidRPr="00EA6306">
              <w:rPr>
                <w:rFonts w:ascii="Arial" w:hAnsi="Arial" w:cs="Arial"/>
              </w:rPr>
              <w:t>Carchi</w:t>
            </w:r>
          </w:p>
        </w:tc>
        <w:tc>
          <w:tcPr>
            <w:tcW w:w="2410" w:type="dxa"/>
          </w:tcPr>
          <w:p w14:paraId="5C1B4383" w14:textId="77777777" w:rsidR="00C66C49" w:rsidRPr="00EA6306" w:rsidRDefault="00C66C49" w:rsidP="00830DE5">
            <w:pPr>
              <w:jc w:val="center"/>
              <w:rPr>
                <w:rFonts w:ascii="Arial" w:hAnsi="Arial" w:cs="Arial"/>
              </w:rPr>
            </w:pPr>
          </w:p>
        </w:tc>
        <w:tc>
          <w:tcPr>
            <w:tcW w:w="1553" w:type="dxa"/>
          </w:tcPr>
          <w:p w14:paraId="1CF9D594" w14:textId="77777777" w:rsidR="00C66C49" w:rsidRPr="00EA6306" w:rsidRDefault="00C66C49" w:rsidP="00830DE5">
            <w:pPr>
              <w:jc w:val="center"/>
              <w:rPr>
                <w:rFonts w:ascii="Arial" w:hAnsi="Arial" w:cs="Arial"/>
              </w:rPr>
            </w:pPr>
          </w:p>
        </w:tc>
      </w:tr>
      <w:tr w:rsidR="00C66C49" w:rsidRPr="00EA6306" w14:paraId="27BF7B7A" w14:textId="77777777" w:rsidTr="00C120A0">
        <w:tc>
          <w:tcPr>
            <w:tcW w:w="846" w:type="dxa"/>
          </w:tcPr>
          <w:p w14:paraId="43F55AA6" w14:textId="77777777" w:rsidR="00C66C49" w:rsidRPr="00EA6306" w:rsidRDefault="00C66C49" w:rsidP="00830DE5">
            <w:pPr>
              <w:jc w:val="center"/>
              <w:rPr>
                <w:rFonts w:ascii="Arial" w:hAnsi="Arial" w:cs="Arial"/>
              </w:rPr>
            </w:pPr>
            <w:r w:rsidRPr="00EA6306">
              <w:rPr>
                <w:rFonts w:ascii="Arial" w:hAnsi="Arial" w:cs="Arial"/>
              </w:rPr>
              <w:t>2</w:t>
            </w:r>
          </w:p>
        </w:tc>
        <w:tc>
          <w:tcPr>
            <w:tcW w:w="3685" w:type="dxa"/>
          </w:tcPr>
          <w:p w14:paraId="36A37044" w14:textId="77777777" w:rsidR="00C66C49" w:rsidRPr="00EA6306" w:rsidRDefault="00C66C49" w:rsidP="00830DE5">
            <w:pPr>
              <w:jc w:val="center"/>
              <w:rPr>
                <w:rFonts w:ascii="Arial" w:hAnsi="Arial" w:cs="Arial"/>
              </w:rPr>
            </w:pPr>
            <w:r w:rsidRPr="00EA6306">
              <w:rPr>
                <w:rFonts w:ascii="Arial" w:hAnsi="Arial" w:cs="Arial"/>
              </w:rPr>
              <w:t>Imbabura</w:t>
            </w:r>
          </w:p>
        </w:tc>
        <w:tc>
          <w:tcPr>
            <w:tcW w:w="2410" w:type="dxa"/>
          </w:tcPr>
          <w:p w14:paraId="3716B200"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7CB786E8" w14:textId="77777777" w:rsidR="00C66C49" w:rsidRPr="00EA6306" w:rsidRDefault="00C66C49" w:rsidP="00830DE5">
            <w:pPr>
              <w:jc w:val="center"/>
              <w:rPr>
                <w:rFonts w:ascii="Arial" w:hAnsi="Arial" w:cs="Arial"/>
              </w:rPr>
            </w:pPr>
            <w:r w:rsidRPr="00EA6306">
              <w:rPr>
                <w:rFonts w:ascii="Arial" w:hAnsi="Arial" w:cs="Arial"/>
              </w:rPr>
              <w:t>2018</w:t>
            </w:r>
          </w:p>
        </w:tc>
      </w:tr>
      <w:tr w:rsidR="00C66C49" w:rsidRPr="00EA6306" w14:paraId="611109B9" w14:textId="77777777" w:rsidTr="00C120A0">
        <w:tc>
          <w:tcPr>
            <w:tcW w:w="846" w:type="dxa"/>
          </w:tcPr>
          <w:p w14:paraId="77F0C145" w14:textId="77777777" w:rsidR="00C66C49" w:rsidRPr="00EA6306" w:rsidRDefault="00C66C49" w:rsidP="00830DE5">
            <w:pPr>
              <w:jc w:val="center"/>
              <w:rPr>
                <w:rFonts w:ascii="Arial" w:hAnsi="Arial" w:cs="Arial"/>
              </w:rPr>
            </w:pPr>
            <w:r w:rsidRPr="00EA6306">
              <w:rPr>
                <w:rFonts w:ascii="Arial" w:hAnsi="Arial" w:cs="Arial"/>
              </w:rPr>
              <w:t>3</w:t>
            </w:r>
          </w:p>
        </w:tc>
        <w:tc>
          <w:tcPr>
            <w:tcW w:w="3685" w:type="dxa"/>
          </w:tcPr>
          <w:p w14:paraId="6A337EFB" w14:textId="77777777" w:rsidR="00C66C49" w:rsidRPr="00EA6306" w:rsidRDefault="00C66C49" w:rsidP="00830DE5">
            <w:pPr>
              <w:jc w:val="center"/>
              <w:rPr>
                <w:rFonts w:ascii="Arial" w:hAnsi="Arial" w:cs="Arial"/>
              </w:rPr>
            </w:pPr>
            <w:r w:rsidRPr="00EA6306">
              <w:rPr>
                <w:rFonts w:ascii="Arial" w:hAnsi="Arial" w:cs="Arial"/>
              </w:rPr>
              <w:t>Pichincha</w:t>
            </w:r>
          </w:p>
        </w:tc>
        <w:tc>
          <w:tcPr>
            <w:tcW w:w="2410" w:type="dxa"/>
          </w:tcPr>
          <w:p w14:paraId="549B5A65" w14:textId="77777777" w:rsidR="00C66C49" w:rsidRPr="00EA6306" w:rsidRDefault="00C66C49" w:rsidP="00830DE5">
            <w:pPr>
              <w:jc w:val="center"/>
              <w:rPr>
                <w:rFonts w:ascii="Arial" w:hAnsi="Arial" w:cs="Arial"/>
              </w:rPr>
            </w:pPr>
          </w:p>
        </w:tc>
        <w:tc>
          <w:tcPr>
            <w:tcW w:w="1553" w:type="dxa"/>
          </w:tcPr>
          <w:p w14:paraId="66E7AE27" w14:textId="77777777" w:rsidR="00C66C49" w:rsidRPr="00EA6306" w:rsidRDefault="00C66C49" w:rsidP="00830DE5">
            <w:pPr>
              <w:jc w:val="center"/>
              <w:rPr>
                <w:rFonts w:ascii="Arial" w:hAnsi="Arial" w:cs="Arial"/>
              </w:rPr>
            </w:pPr>
          </w:p>
        </w:tc>
      </w:tr>
      <w:tr w:rsidR="00C66C49" w:rsidRPr="00EA6306" w14:paraId="1B81E9C3" w14:textId="77777777" w:rsidTr="00C120A0">
        <w:tc>
          <w:tcPr>
            <w:tcW w:w="846" w:type="dxa"/>
          </w:tcPr>
          <w:p w14:paraId="65AEEC33" w14:textId="77777777" w:rsidR="00C66C49" w:rsidRPr="00EA6306" w:rsidRDefault="00C66C49" w:rsidP="00830DE5">
            <w:pPr>
              <w:jc w:val="center"/>
              <w:rPr>
                <w:rFonts w:ascii="Arial" w:hAnsi="Arial" w:cs="Arial"/>
              </w:rPr>
            </w:pPr>
            <w:r w:rsidRPr="00EA6306">
              <w:rPr>
                <w:rFonts w:ascii="Arial" w:hAnsi="Arial" w:cs="Arial"/>
              </w:rPr>
              <w:t>4</w:t>
            </w:r>
          </w:p>
        </w:tc>
        <w:tc>
          <w:tcPr>
            <w:tcW w:w="3685" w:type="dxa"/>
          </w:tcPr>
          <w:p w14:paraId="02A8533F" w14:textId="77777777" w:rsidR="00C66C49" w:rsidRPr="00EA6306" w:rsidRDefault="00C66C49" w:rsidP="00830DE5">
            <w:pPr>
              <w:jc w:val="center"/>
              <w:rPr>
                <w:rFonts w:ascii="Arial" w:hAnsi="Arial" w:cs="Arial"/>
              </w:rPr>
            </w:pPr>
            <w:r w:rsidRPr="00EA6306">
              <w:rPr>
                <w:rFonts w:ascii="Arial" w:hAnsi="Arial" w:cs="Arial"/>
              </w:rPr>
              <w:t>Cotopaxi</w:t>
            </w:r>
          </w:p>
        </w:tc>
        <w:tc>
          <w:tcPr>
            <w:tcW w:w="2410" w:type="dxa"/>
          </w:tcPr>
          <w:p w14:paraId="0E8E4EE3"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04751A63" w14:textId="77777777" w:rsidR="00C66C49" w:rsidRPr="00EA6306" w:rsidRDefault="00C66C49" w:rsidP="00830DE5">
            <w:pPr>
              <w:jc w:val="center"/>
              <w:rPr>
                <w:rFonts w:ascii="Arial" w:hAnsi="Arial" w:cs="Arial"/>
              </w:rPr>
            </w:pPr>
            <w:r w:rsidRPr="00EA6306">
              <w:rPr>
                <w:rFonts w:ascii="Arial" w:hAnsi="Arial" w:cs="Arial"/>
              </w:rPr>
              <w:t>2022</w:t>
            </w:r>
          </w:p>
        </w:tc>
      </w:tr>
      <w:tr w:rsidR="00C66C49" w:rsidRPr="00EA6306" w14:paraId="22E10AC6" w14:textId="77777777" w:rsidTr="00C120A0">
        <w:tc>
          <w:tcPr>
            <w:tcW w:w="846" w:type="dxa"/>
          </w:tcPr>
          <w:p w14:paraId="61F18E3E" w14:textId="77777777" w:rsidR="00C66C49" w:rsidRPr="00EA6306" w:rsidRDefault="00C66C49" w:rsidP="00830DE5">
            <w:pPr>
              <w:jc w:val="center"/>
              <w:rPr>
                <w:rFonts w:ascii="Arial" w:hAnsi="Arial" w:cs="Arial"/>
              </w:rPr>
            </w:pPr>
            <w:r w:rsidRPr="00EA6306">
              <w:rPr>
                <w:rFonts w:ascii="Arial" w:hAnsi="Arial" w:cs="Arial"/>
              </w:rPr>
              <w:t>5</w:t>
            </w:r>
          </w:p>
        </w:tc>
        <w:tc>
          <w:tcPr>
            <w:tcW w:w="3685" w:type="dxa"/>
          </w:tcPr>
          <w:p w14:paraId="0AEAC767" w14:textId="77777777" w:rsidR="00C66C49" w:rsidRPr="00EA6306" w:rsidRDefault="00C66C49" w:rsidP="00830DE5">
            <w:pPr>
              <w:jc w:val="center"/>
              <w:rPr>
                <w:rFonts w:ascii="Arial" w:hAnsi="Arial" w:cs="Arial"/>
              </w:rPr>
            </w:pPr>
            <w:r w:rsidRPr="00EA6306">
              <w:rPr>
                <w:rFonts w:ascii="Arial" w:hAnsi="Arial" w:cs="Arial"/>
              </w:rPr>
              <w:t>Tungurahua</w:t>
            </w:r>
          </w:p>
        </w:tc>
        <w:tc>
          <w:tcPr>
            <w:tcW w:w="2410" w:type="dxa"/>
          </w:tcPr>
          <w:p w14:paraId="6BF07CF4"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03F681DF" w14:textId="77777777" w:rsidR="00C66C49" w:rsidRPr="00EA6306" w:rsidRDefault="00C66C49" w:rsidP="00830DE5">
            <w:pPr>
              <w:jc w:val="center"/>
              <w:rPr>
                <w:rFonts w:ascii="Arial" w:hAnsi="Arial" w:cs="Arial"/>
              </w:rPr>
            </w:pPr>
            <w:r w:rsidRPr="00EA6306">
              <w:rPr>
                <w:rFonts w:ascii="Arial" w:hAnsi="Arial" w:cs="Arial"/>
              </w:rPr>
              <w:t>2018</w:t>
            </w:r>
          </w:p>
        </w:tc>
      </w:tr>
      <w:tr w:rsidR="00C66C49" w:rsidRPr="00EA6306" w14:paraId="3DC7E4A4" w14:textId="77777777" w:rsidTr="00C120A0">
        <w:tc>
          <w:tcPr>
            <w:tcW w:w="846" w:type="dxa"/>
          </w:tcPr>
          <w:p w14:paraId="2E6721B3" w14:textId="77777777" w:rsidR="00C66C49" w:rsidRPr="00EA6306" w:rsidRDefault="00C66C49" w:rsidP="00830DE5">
            <w:pPr>
              <w:jc w:val="center"/>
              <w:rPr>
                <w:rFonts w:ascii="Arial" w:hAnsi="Arial" w:cs="Arial"/>
              </w:rPr>
            </w:pPr>
            <w:r w:rsidRPr="00EA6306">
              <w:rPr>
                <w:rFonts w:ascii="Arial" w:hAnsi="Arial" w:cs="Arial"/>
              </w:rPr>
              <w:t>6</w:t>
            </w:r>
          </w:p>
        </w:tc>
        <w:tc>
          <w:tcPr>
            <w:tcW w:w="3685" w:type="dxa"/>
          </w:tcPr>
          <w:p w14:paraId="4584ACB7" w14:textId="77777777" w:rsidR="00C66C49" w:rsidRPr="00EA6306" w:rsidRDefault="00C66C49" w:rsidP="00830DE5">
            <w:pPr>
              <w:jc w:val="center"/>
              <w:rPr>
                <w:rFonts w:ascii="Arial" w:hAnsi="Arial" w:cs="Arial"/>
              </w:rPr>
            </w:pPr>
            <w:r w:rsidRPr="00EA6306">
              <w:rPr>
                <w:rFonts w:ascii="Arial" w:hAnsi="Arial" w:cs="Arial"/>
              </w:rPr>
              <w:t>Chimborazo</w:t>
            </w:r>
          </w:p>
        </w:tc>
        <w:tc>
          <w:tcPr>
            <w:tcW w:w="2410" w:type="dxa"/>
          </w:tcPr>
          <w:p w14:paraId="0DE2B669"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4D7C8A06" w14:textId="77777777" w:rsidR="00C66C49" w:rsidRPr="00EA6306" w:rsidRDefault="00C66C49" w:rsidP="00830DE5">
            <w:pPr>
              <w:jc w:val="center"/>
              <w:rPr>
                <w:rFonts w:ascii="Arial" w:hAnsi="Arial" w:cs="Arial"/>
              </w:rPr>
            </w:pPr>
            <w:r w:rsidRPr="00EA6306">
              <w:rPr>
                <w:rFonts w:ascii="Arial" w:hAnsi="Arial" w:cs="Arial"/>
              </w:rPr>
              <w:t>2017</w:t>
            </w:r>
          </w:p>
        </w:tc>
      </w:tr>
      <w:tr w:rsidR="00C66C49" w:rsidRPr="00EA6306" w14:paraId="23C5055C" w14:textId="77777777" w:rsidTr="00C120A0">
        <w:tc>
          <w:tcPr>
            <w:tcW w:w="846" w:type="dxa"/>
          </w:tcPr>
          <w:p w14:paraId="389B46F6" w14:textId="77777777" w:rsidR="00C66C49" w:rsidRPr="00EA6306" w:rsidRDefault="00C66C49" w:rsidP="00830DE5">
            <w:pPr>
              <w:jc w:val="center"/>
              <w:rPr>
                <w:rFonts w:ascii="Arial" w:hAnsi="Arial" w:cs="Arial"/>
              </w:rPr>
            </w:pPr>
            <w:r w:rsidRPr="00EA6306">
              <w:rPr>
                <w:rFonts w:ascii="Arial" w:hAnsi="Arial" w:cs="Arial"/>
              </w:rPr>
              <w:t>7</w:t>
            </w:r>
          </w:p>
        </w:tc>
        <w:tc>
          <w:tcPr>
            <w:tcW w:w="3685" w:type="dxa"/>
          </w:tcPr>
          <w:p w14:paraId="37FE2DF9" w14:textId="77777777" w:rsidR="00C66C49" w:rsidRPr="00EA6306" w:rsidRDefault="00C66C49" w:rsidP="00830DE5">
            <w:pPr>
              <w:jc w:val="center"/>
              <w:rPr>
                <w:rFonts w:ascii="Arial" w:hAnsi="Arial" w:cs="Arial"/>
              </w:rPr>
            </w:pPr>
            <w:r w:rsidRPr="00EA6306">
              <w:rPr>
                <w:rFonts w:ascii="Arial" w:hAnsi="Arial" w:cs="Arial"/>
              </w:rPr>
              <w:t>Bolívar</w:t>
            </w:r>
          </w:p>
        </w:tc>
        <w:tc>
          <w:tcPr>
            <w:tcW w:w="2410" w:type="dxa"/>
          </w:tcPr>
          <w:p w14:paraId="2D3684CC" w14:textId="77777777" w:rsidR="00C66C49" w:rsidRPr="00EA6306" w:rsidRDefault="00C66C49" w:rsidP="00830DE5">
            <w:pPr>
              <w:jc w:val="center"/>
              <w:rPr>
                <w:rFonts w:ascii="Arial" w:hAnsi="Arial" w:cs="Arial"/>
              </w:rPr>
            </w:pPr>
          </w:p>
        </w:tc>
        <w:tc>
          <w:tcPr>
            <w:tcW w:w="1553" w:type="dxa"/>
          </w:tcPr>
          <w:p w14:paraId="1F9149B2" w14:textId="77777777" w:rsidR="00C66C49" w:rsidRPr="00EA6306" w:rsidRDefault="00C66C49" w:rsidP="00830DE5">
            <w:pPr>
              <w:jc w:val="center"/>
              <w:rPr>
                <w:rFonts w:ascii="Arial" w:hAnsi="Arial" w:cs="Arial"/>
              </w:rPr>
            </w:pPr>
          </w:p>
        </w:tc>
      </w:tr>
      <w:tr w:rsidR="00C66C49" w:rsidRPr="00EA6306" w14:paraId="1126E92E" w14:textId="77777777" w:rsidTr="00C120A0">
        <w:tc>
          <w:tcPr>
            <w:tcW w:w="846" w:type="dxa"/>
          </w:tcPr>
          <w:p w14:paraId="586B7024" w14:textId="77777777" w:rsidR="00C66C49" w:rsidRPr="00EA6306" w:rsidRDefault="00C66C49" w:rsidP="00830DE5">
            <w:pPr>
              <w:jc w:val="center"/>
              <w:rPr>
                <w:rFonts w:ascii="Arial" w:hAnsi="Arial" w:cs="Arial"/>
              </w:rPr>
            </w:pPr>
            <w:r w:rsidRPr="00EA6306">
              <w:rPr>
                <w:rFonts w:ascii="Arial" w:hAnsi="Arial" w:cs="Arial"/>
              </w:rPr>
              <w:t>8</w:t>
            </w:r>
          </w:p>
        </w:tc>
        <w:tc>
          <w:tcPr>
            <w:tcW w:w="3685" w:type="dxa"/>
          </w:tcPr>
          <w:p w14:paraId="2CB9E720" w14:textId="77777777" w:rsidR="00C66C49" w:rsidRPr="00EA6306" w:rsidRDefault="00C66C49" w:rsidP="00830DE5">
            <w:pPr>
              <w:jc w:val="center"/>
              <w:rPr>
                <w:rFonts w:ascii="Arial" w:hAnsi="Arial" w:cs="Arial"/>
              </w:rPr>
            </w:pPr>
            <w:r w:rsidRPr="00EA6306">
              <w:rPr>
                <w:rFonts w:ascii="Arial" w:hAnsi="Arial" w:cs="Arial"/>
              </w:rPr>
              <w:t>Cañar</w:t>
            </w:r>
          </w:p>
        </w:tc>
        <w:tc>
          <w:tcPr>
            <w:tcW w:w="2410" w:type="dxa"/>
          </w:tcPr>
          <w:p w14:paraId="72E48C7D" w14:textId="77777777" w:rsidR="00C66C49" w:rsidRPr="00EA6306" w:rsidRDefault="00C66C49" w:rsidP="00830DE5">
            <w:pPr>
              <w:jc w:val="center"/>
              <w:rPr>
                <w:rFonts w:ascii="Arial" w:hAnsi="Arial" w:cs="Arial"/>
              </w:rPr>
            </w:pPr>
          </w:p>
        </w:tc>
        <w:tc>
          <w:tcPr>
            <w:tcW w:w="1553" w:type="dxa"/>
          </w:tcPr>
          <w:p w14:paraId="44EE9DC2" w14:textId="77777777" w:rsidR="00C66C49" w:rsidRPr="00EA6306" w:rsidRDefault="00C66C49" w:rsidP="00830DE5">
            <w:pPr>
              <w:jc w:val="center"/>
              <w:rPr>
                <w:rFonts w:ascii="Arial" w:hAnsi="Arial" w:cs="Arial"/>
              </w:rPr>
            </w:pPr>
          </w:p>
        </w:tc>
      </w:tr>
      <w:tr w:rsidR="00C66C49" w:rsidRPr="00EA6306" w14:paraId="57EC3627" w14:textId="77777777" w:rsidTr="00C120A0">
        <w:tc>
          <w:tcPr>
            <w:tcW w:w="846" w:type="dxa"/>
          </w:tcPr>
          <w:p w14:paraId="1CCC4B0D" w14:textId="77777777" w:rsidR="00C66C49" w:rsidRPr="00EA6306" w:rsidRDefault="00C66C49" w:rsidP="00830DE5">
            <w:pPr>
              <w:jc w:val="center"/>
              <w:rPr>
                <w:rFonts w:ascii="Arial" w:hAnsi="Arial" w:cs="Arial"/>
              </w:rPr>
            </w:pPr>
            <w:r w:rsidRPr="00EA6306">
              <w:rPr>
                <w:rFonts w:ascii="Arial" w:hAnsi="Arial" w:cs="Arial"/>
              </w:rPr>
              <w:t>9</w:t>
            </w:r>
          </w:p>
        </w:tc>
        <w:tc>
          <w:tcPr>
            <w:tcW w:w="3685" w:type="dxa"/>
          </w:tcPr>
          <w:p w14:paraId="6467F42F" w14:textId="77777777" w:rsidR="00C66C49" w:rsidRPr="00EA6306" w:rsidRDefault="00C66C49" w:rsidP="00830DE5">
            <w:pPr>
              <w:jc w:val="center"/>
              <w:rPr>
                <w:rFonts w:ascii="Arial" w:hAnsi="Arial" w:cs="Arial"/>
              </w:rPr>
            </w:pPr>
            <w:r w:rsidRPr="00EA6306">
              <w:rPr>
                <w:rFonts w:ascii="Arial" w:hAnsi="Arial" w:cs="Arial"/>
              </w:rPr>
              <w:t>Azuay</w:t>
            </w:r>
          </w:p>
        </w:tc>
        <w:tc>
          <w:tcPr>
            <w:tcW w:w="2410" w:type="dxa"/>
          </w:tcPr>
          <w:p w14:paraId="030F8D57"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06ADE30E" w14:textId="77777777" w:rsidR="00C66C49" w:rsidRPr="00EA6306" w:rsidRDefault="00C66C49" w:rsidP="00830DE5">
            <w:pPr>
              <w:jc w:val="center"/>
              <w:rPr>
                <w:rFonts w:ascii="Arial" w:hAnsi="Arial" w:cs="Arial"/>
              </w:rPr>
            </w:pPr>
            <w:r w:rsidRPr="00EA6306">
              <w:rPr>
                <w:rFonts w:ascii="Arial" w:hAnsi="Arial" w:cs="Arial"/>
              </w:rPr>
              <w:t>2018</w:t>
            </w:r>
          </w:p>
        </w:tc>
      </w:tr>
      <w:tr w:rsidR="00C66C49" w:rsidRPr="00EA6306" w14:paraId="41E5066D" w14:textId="77777777" w:rsidTr="00C120A0">
        <w:tc>
          <w:tcPr>
            <w:tcW w:w="846" w:type="dxa"/>
          </w:tcPr>
          <w:p w14:paraId="1BE64B21" w14:textId="77777777" w:rsidR="00C66C49" w:rsidRPr="00EA6306" w:rsidRDefault="00C66C49" w:rsidP="00830DE5">
            <w:pPr>
              <w:jc w:val="center"/>
              <w:rPr>
                <w:rFonts w:ascii="Arial" w:hAnsi="Arial" w:cs="Arial"/>
              </w:rPr>
            </w:pPr>
            <w:r w:rsidRPr="00EA6306">
              <w:rPr>
                <w:rFonts w:ascii="Arial" w:hAnsi="Arial" w:cs="Arial"/>
              </w:rPr>
              <w:t>10</w:t>
            </w:r>
          </w:p>
        </w:tc>
        <w:tc>
          <w:tcPr>
            <w:tcW w:w="3685" w:type="dxa"/>
          </w:tcPr>
          <w:p w14:paraId="6CDCFACA" w14:textId="77777777" w:rsidR="00C66C49" w:rsidRPr="00EA6306" w:rsidRDefault="00C66C49" w:rsidP="00830DE5">
            <w:pPr>
              <w:jc w:val="center"/>
              <w:rPr>
                <w:rFonts w:ascii="Arial" w:hAnsi="Arial" w:cs="Arial"/>
              </w:rPr>
            </w:pPr>
            <w:r w:rsidRPr="00EA6306">
              <w:rPr>
                <w:rFonts w:ascii="Arial" w:hAnsi="Arial" w:cs="Arial"/>
              </w:rPr>
              <w:t>Loja</w:t>
            </w:r>
          </w:p>
        </w:tc>
        <w:tc>
          <w:tcPr>
            <w:tcW w:w="2410" w:type="dxa"/>
          </w:tcPr>
          <w:p w14:paraId="748E145C"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09B00CBB" w14:textId="77777777" w:rsidR="00C66C49" w:rsidRPr="00EA6306" w:rsidRDefault="00C66C49" w:rsidP="00830DE5">
            <w:pPr>
              <w:jc w:val="center"/>
              <w:rPr>
                <w:rFonts w:ascii="Arial" w:hAnsi="Arial" w:cs="Arial"/>
              </w:rPr>
            </w:pPr>
            <w:r w:rsidRPr="00EA6306">
              <w:rPr>
                <w:rFonts w:ascii="Arial" w:hAnsi="Arial" w:cs="Arial"/>
              </w:rPr>
              <w:t>2018</w:t>
            </w:r>
          </w:p>
        </w:tc>
      </w:tr>
      <w:tr w:rsidR="00C66C49" w:rsidRPr="00EA6306" w14:paraId="40A39DEC" w14:textId="77777777" w:rsidTr="00C120A0">
        <w:tc>
          <w:tcPr>
            <w:tcW w:w="846" w:type="dxa"/>
          </w:tcPr>
          <w:p w14:paraId="0A3448AF" w14:textId="77777777" w:rsidR="00C66C49" w:rsidRPr="00EA6306" w:rsidRDefault="00C66C49" w:rsidP="00830DE5">
            <w:pPr>
              <w:jc w:val="center"/>
              <w:rPr>
                <w:rFonts w:ascii="Arial" w:hAnsi="Arial" w:cs="Arial"/>
              </w:rPr>
            </w:pPr>
            <w:r w:rsidRPr="00EA6306">
              <w:rPr>
                <w:rFonts w:ascii="Arial" w:hAnsi="Arial" w:cs="Arial"/>
              </w:rPr>
              <w:t>11</w:t>
            </w:r>
          </w:p>
        </w:tc>
        <w:tc>
          <w:tcPr>
            <w:tcW w:w="3685" w:type="dxa"/>
          </w:tcPr>
          <w:p w14:paraId="12D52730" w14:textId="77777777" w:rsidR="00C66C49" w:rsidRPr="00EA6306" w:rsidRDefault="00C66C49" w:rsidP="00830DE5">
            <w:pPr>
              <w:jc w:val="center"/>
              <w:rPr>
                <w:rFonts w:ascii="Arial" w:hAnsi="Arial" w:cs="Arial"/>
              </w:rPr>
            </w:pPr>
            <w:r w:rsidRPr="00EA6306">
              <w:rPr>
                <w:rFonts w:ascii="Arial" w:hAnsi="Arial" w:cs="Arial"/>
              </w:rPr>
              <w:t>El Oro</w:t>
            </w:r>
          </w:p>
        </w:tc>
        <w:tc>
          <w:tcPr>
            <w:tcW w:w="2410" w:type="dxa"/>
          </w:tcPr>
          <w:p w14:paraId="164D061A"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23EFC6A0" w14:textId="77777777" w:rsidR="00C66C49" w:rsidRPr="00EA6306" w:rsidRDefault="00C66C49" w:rsidP="00830DE5">
            <w:pPr>
              <w:jc w:val="center"/>
              <w:rPr>
                <w:rFonts w:ascii="Arial" w:hAnsi="Arial" w:cs="Arial"/>
              </w:rPr>
            </w:pPr>
            <w:r w:rsidRPr="00EA6306">
              <w:rPr>
                <w:rFonts w:ascii="Arial" w:hAnsi="Arial" w:cs="Arial"/>
              </w:rPr>
              <w:t>2019</w:t>
            </w:r>
          </w:p>
        </w:tc>
      </w:tr>
      <w:tr w:rsidR="00C66C49" w:rsidRPr="00EA6306" w14:paraId="7C2634AC" w14:textId="77777777" w:rsidTr="00C120A0">
        <w:tc>
          <w:tcPr>
            <w:tcW w:w="846" w:type="dxa"/>
          </w:tcPr>
          <w:p w14:paraId="5FEE509B" w14:textId="77777777" w:rsidR="00C66C49" w:rsidRPr="00EA6306" w:rsidRDefault="00C66C49" w:rsidP="00830DE5">
            <w:pPr>
              <w:jc w:val="center"/>
              <w:rPr>
                <w:rFonts w:ascii="Arial" w:hAnsi="Arial" w:cs="Arial"/>
              </w:rPr>
            </w:pPr>
            <w:r w:rsidRPr="00EA6306">
              <w:rPr>
                <w:rFonts w:ascii="Arial" w:hAnsi="Arial" w:cs="Arial"/>
              </w:rPr>
              <w:t>12</w:t>
            </w:r>
          </w:p>
        </w:tc>
        <w:tc>
          <w:tcPr>
            <w:tcW w:w="3685" w:type="dxa"/>
          </w:tcPr>
          <w:p w14:paraId="54973D66" w14:textId="77777777" w:rsidR="00C66C49" w:rsidRPr="00EA6306" w:rsidRDefault="00C66C49" w:rsidP="00830DE5">
            <w:pPr>
              <w:jc w:val="center"/>
              <w:rPr>
                <w:rFonts w:ascii="Arial" w:hAnsi="Arial" w:cs="Arial"/>
              </w:rPr>
            </w:pPr>
            <w:r w:rsidRPr="00EA6306">
              <w:rPr>
                <w:rFonts w:ascii="Arial" w:hAnsi="Arial" w:cs="Arial"/>
              </w:rPr>
              <w:t>Los Ríos</w:t>
            </w:r>
          </w:p>
        </w:tc>
        <w:tc>
          <w:tcPr>
            <w:tcW w:w="2410" w:type="dxa"/>
          </w:tcPr>
          <w:p w14:paraId="491B4BE5"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373B61DD" w14:textId="77777777" w:rsidR="00C66C49" w:rsidRPr="00EA6306" w:rsidRDefault="00C66C49" w:rsidP="00830DE5">
            <w:pPr>
              <w:jc w:val="center"/>
              <w:rPr>
                <w:rFonts w:ascii="Arial" w:hAnsi="Arial" w:cs="Arial"/>
              </w:rPr>
            </w:pPr>
            <w:r w:rsidRPr="00EA6306">
              <w:rPr>
                <w:rFonts w:ascii="Arial" w:hAnsi="Arial" w:cs="Arial"/>
              </w:rPr>
              <w:t>2023</w:t>
            </w:r>
          </w:p>
        </w:tc>
      </w:tr>
      <w:tr w:rsidR="00C66C49" w:rsidRPr="00EA6306" w14:paraId="65191230" w14:textId="77777777" w:rsidTr="00C120A0">
        <w:tc>
          <w:tcPr>
            <w:tcW w:w="846" w:type="dxa"/>
          </w:tcPr>
          <w:p w14:paraId="60BF9F12" w14:textId="77777777" w:rsidR="00C66C49" w:rsidRPr="00EA6306" w:rsidRDefault="00C66C49" w:rsidP="00830DE5">
            <w:pPr>
              <w:jc w:val="center"/>
              <w:rPr>
                <w:rFonts w:ascii="Arial" w:hAnsi="Arial" w:cs="Arial"/>
              </w:rPr>
            </w:pPr>
            <w:r w:rsidRPr="00EA6306">
              <w:rPr>
                <w:rFonts w:ascii="Arial" w:hAnsi="Arial" w:cs="Arial"/>
              </w:rPr>
              <w:t>13</w:t>
            </w:r>
          </w:p>
        </w:tc>
        <w:tc>
          <w:tcPr>
            <w:tcW w:w="3685" w:type="dxa"/>
          </w:tcPr>
          <w:p w14:paraId="324667A8" w14:textId="77777777" w:rsidR="00C66C49" w:rsidRPr="00EA6306" w:rsidRDefault="00C66C49" w:rsidP="00830DE5">
            <w:pPr>
              <w:jc w:val="center"/>
              <w:rPr>
                <w:rFonts w:ascii="Arial" w:hAnsi="Arial" w:cs="Arial"/>
              </w:rPr>
            </w:pPr>
            <w:r w:rsidRPr="00EA6306">
              <w:rPr>
                <w:rFonts w:ascii="Arial" w:hAnsi="Arial" w:cs="Arial"/>
              </w:rPr>
              <w:t>Guayas</w:t>
            </w:r>
          </w:p>
        </w:tc>
        <w:tc>
          <w:tcPr>
            <w:tcW w:w="2410" w:type="dxa"/>
          </w:tcPr>
          <w:p w14:paraId="52036402"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6720819B" w14:textId="77777777" w:rsidR="00C66C49" w:rsidRPr="00EA6306" w:rsidRDefault="00C66C49" w:rsidP="00830DE5">
            <w:pPr>
              <w:jc w:val="center"/>
              <w:rPr>
                <w:rFonts w:ascii="Arial" w:hAnsi="Arial" w:cs="Arial"/>
              </w:rPr>
            </w:pPr>
            <w:r w:rsidRPr="00EA6306">
              <w:rPr>
                <w:rFonts w:ascii="Arial" w:hAnsi="Arial" w:cs="Arial"/>
              </w:rPr>
              <w:t>2019</w:t>
            </w:r>
          </w:p>
        </w:tc>
      </w:tr>
      <w:tr w:rsidR="00C66C49" w:rsidRPr="00EA6306" w14:paraId="0C885EEE" w14:textId="77777777" w:rsidTr="00C120A0">
        <w:tc>
          <w:tcPr>
            <w:tcW w:w="846" w:type="dxa"/>
          </w:tcPr>
          <w:p w14:paraId="0DDBB772" w14:textId="77777777" w:rsidR="00C66C49" w:rsidRPr="00EA6306" w:rsidRDefault="00C66C49" w:rsidP="00830DE5">
            <w:pPr>
              <w:jc w:val="center"/>
              <w:rPr>
                <w:rFonts w:ascii="Arial" w:hAnsi="Arial" w:cs="Arial"/>
              </w:rPr>
            </w:pPr>
            <w:r w:rsidRPr="00EA6306">
              <w:rPr>
                <w:rFonts w:ascii="Arial" w:hAnsi="Arial" w:cs="Arial"/>
              </w:rPr>
              <w:t>14</w:t>
            </w:r>
          </w:p>
        </w:tc>
        <w:tc>
          <w:tcPr>
            <w:tcW w:w="3685" w:type="dxa"/>
          </w:tcPr>
          <w:p w14:paraId="41195B7E" w14:textId="77777777" w:rsidR="00C66C49" w:rsidRPr="00EA6306" w:rsidRDefault="00C66C49" w:rsidP="00830DE5">
            <w:pPr>
              <w:jc w:val="center"/>
              <w:rPr>
                <w:rFonts w:ascii="Arial" w:hAnsi="Arial" w:cs="Arial"/>
              </w:rPr>
            </w:pPr>
            <w:r w:rsidRPr="00EA6306">
              <w:rPr>
                <w:rFonts w:ascii="Arial" w:hAnsi="Arial" w:cs="Arial"/>
              </w:rPr>
              <w:t>Santa Elena</w:t>
            </w:r>
          </w:p>
        </w:tc>
        <w:tc>
          <w:tcPr>
            <w:tcW w:w="2410" w:type="dxa"/>
          </w:tcPr>
          <w:p w14:paraId="04D7CAC4"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658A7A72" w14:textId="77777777" w:rsidR="00C66C49" w:rsidRPr="00EA6306" w:rsidRDefault="00C66C49" w:rsidP="00830DE5">
            <w:pPr>
              <w:jc w:val="center"/>
              <w:rPr>
                <w:rFonts w:ascii="Arial" w:hAnsi="Arial" w:cs="Arial"/>
              </w:rPr>
            </w:pPr>
            <w:r w:rsidRPr="00EA6306">
              <w:rPr>
                <w:rFonts w:ascii="Arial" w:hAnsi="Arial" w:cs="Arial"/>
              </w:rPr>
              <w:t>2017</w:t>
            </w:r>
          </w:p>
        </w:tc>
      </w:tr>
      <w:tr w:rsidR="00C66C49" w:rsidRPr="00EA6306" w14:paraId="60C99934" w14:textId="77777777" w:rsidTr="00C120A0">
        <w:tc>
          <w:tcPr>
            <w:tcW w:w="846" w:type="dxa"/>
          </w:tcPr>
          <w:p w14:paraId="66AE7912" w14:textId="77777777" w:rsidR="00C66C49" w:rsidRPr="00EA6306" w:rsidRDefault="00C66C49" w:rsidP="00830DE5">
            <w:pPr>
              <w:jc w:val="center"/>
              <w:rPr>
                <w:rFonts w:ascii="Arial" w:hAnsi="Arial" w:cs="Arial"/>
              </w:rPr>
            </w:pPr>
            <w:r w:rsidRPr="00EA6306">
              <w:rPr>
                <w:rFonts w:ascii="Arial" w:hAnsi="Arial" w:cs="Arial"/>
              </w:rPr>
              <w:t>15</w:t>
            </w:r>
          </w:p>
        </w:tc>
        <w:tc>
          <w:tcPr>
            <w:tcW w:w="3685" w:type="dxa"/>
          </w:tcPr>
          <w:p w14:paraId="4E67929C" w14:textId="77777777" w:rsidR="00C66C49" w:rsidRPr="00EA6306" w:rsidRDefault="00C66C49" w:rsidP="00830DE5">
            <w:pPr>
              <w:jc w:val="center"/>
              <w:rPr>
                <w:rFonts w:ascii="Arial" w:hAnsi="Arial" w:cs="Arial"/>
              </w:rPr>
            </w:pPr>
            <w:r w:rsidRPr="00EA6306">
              <w:rPr>
                <w:rFonts w:ascii="Arial" w:hAnsi="Arial" w:cs="Arial"/>
              </w:rPr>
              <w:t>Manabí</w:t>
            </w:r>
          </w:p>
        </w:tc>
        <w:tc>
          <w:tcPr>
            <w:tcW w:w="2410" w:type="dxa"/>
          </w:tcPr>
          <w:p w14:paraId="76705A2A" w14:textId="697CA928" w:rsidR="00C66C49" w:rsidRPr="00EA6306" w:rsidRDefault="00567522" w:rsidP="00830DE5">
            <w:pPr>
              <w:jc w:val="center"/>
              <w:rPr>
                <w:rFonts w:ascii="Arial" w:hAnsi="Arial" w:cs="Arial"/>
              </w:rPr>
            </w:pPr>
            <w:r>
              <w:rPr>
                <w:rFonts w:ascii="Arial" w:hAnsi="Arial" w:cs="Arial"/>
              </w:rPr>
              <w:t>X</w:t>
            </w:r>
          </w:p>
        </w:tc>
        <w:tc>
          <w:tcPr>
            <w:tcW w:w="1553" w:type="dxa"/>
          </w:tcPr>
          <w:p w14:paraId="4F3FE1E3" w14:textId="77777777" w:rsidR="00C66C49" w:rsidRPr="00EA6306" w:rsidRDefault="00C66C49" w:rsidP="00830DE5">
            <w:pPr>
              <w:jc w:val="center"/>
              <w:rPr>
                <w:rFonts w:ascii="Arial" w:hAnsi="Arial" w:cs="Arial"/>
              </w:rPr>
            </w:pPr>
            <w:r w:rsidRPr="00EA6306">
              <w:rPr>
                <w:rFonts w:ascii="Arial" w:hAnsi="Arial" w:cs="Arial"/>
              </w:rPr>
              <w:t>2017</w:t>
            </w:r>
          </w:p>
        </w:tc>
      </w:tr>
      <w:tr w:rsidR="00C66C49" w:rsidRPr="00EA6306" w14:paraId="77E2BE55" w14:textId="77777777" w:rsidTr="00C120A0">
        <w:tc>
          <w:tcPr>
            <w:tcW w:w="846" w:type="dxa"/>
          </w:tcPr>
          <w:p w14:paraId="310754A1" w14:textId="77777777" w:rsidR="00C66C49" w:rsidRPr="00EA6306" w:rsidRDefault="00C66C49" w:rsidP="00830DE5">
            <w:pPr>
              <w:jc w:val="center"/>
              <w:rPr>
                <w:rFonts w:ascii="Arial" w:hAnsi="Arial" w:cs="Arial"/>
              </w:rPr>
            </w:pPr>
            <w:r w:rsidRPr="00EA6306">
              <w:rPr>
                <w:rFonts w:ascii="Arial" w:hAnsi="Arial" w:cs="Arial"/>
              </w:rPr>
              <w:t>16</w:t>
            </w:r>
          </w:p>
        </w:tc>
        <w:tc>
          <w:tcPr>
            <w:tcW w:w="3685" w:type="dxa"/>
          </w:tcPr>
          <w:p w14:paraId="01467E2E" w14:textId="77777777" w:rsidR="00C66C49" w:rsidRPr="00EA6306" w:rsidRDefault="00C66C49" w:rsidP="00830DE5">
            <w:pPr>
              <w:jc w:val="center"/>
              <w:rPr>
                <w:rFonts w:ascii="Arial" w:hAnsi="Arial" w:cs="Arial"/>
              </w:rPr>
            </w:pPr>
            <w:r w:rsidRPr="00EA6306">
              <w:rPr>
                <w:rFonts w:ascii="Arial" w:hAnsi="Arial" w:cs="Arial"/>
              </w:rPr>
              <w:t xml:space="preserve">Santo Domingo de los </w:t>
            </w:r>
            <w:proofErr w:type="spellStart"/>
            <w:r w:rsidRPr="00EA6306">
              <w:rPr>
                <w:rFonts w:ascii="Arial" w:hAnsi="Arial" w:cs="Arial"/>
              </w:rPr>
              <w:t>Tsachilas</w:t>
            </w:r>
            <w:proofErr w:type="spellEnd"/>
          </w:p>
        </w:tc>
        <w:tc>
          <w:tcPr>
            <w:tcW w:w="2410" w:type="dxa"/>
          </w:tcPr>
          <w:p w14:paraId="08636E73" w14:textId="77777777" w:rsidR="00C66C49" w:rsidRPr="00EA6306" w:rsidRDefault="00C66C49" w:rsidP="00830DE5">
            <w:pPr>
              <w:jc w:val="center"/>
              <w:rPr>
                <w:rFonts w:ascii="Arial" w:hAnsi="Arial" w:cs="Arial"/>
              </w:rPr>
            </w:pPr>
          </w:p>
        </w:tc>
        <w:tc>
          <w:tcPr>
            <w:tcW w:w="1553" w:type="dxa"/>
          </w:tcPr>
          <w:p w14:paraId="6990ED0B" w14:textId="77777777" w:rsidR="00C66C49" w:rsidRPr="00EA6306" w:rsidRDefault="00C66C49" w:rsidP="00830DE5">
            <w:pPr>
              <w:jc w:val="center"/>
              <w:rPr>
                <w:rFonts w:ascii="Arial" w:hAnsi="Arial" w:cs="Arial"/>
              </w:rPr>
            </w:pPr>
          </w:p>
        </w:tc>
      </w:tr>
      <w:tr w:rsidR="00C66C49" w:rsidRPr="00EA6306" w14:paraId="0271FE1D" w14:textId="77777777" w:rsidTr="00C120A0">
        <w:tc>
          <w:tcPr>
            <w:tcW w:w="846" w:type="dxa"/>
          </w:tcPr>
          <w:p w14:paraId="50ACCAA6" w14:textId="77777777" w:rsidR="00C66C49" w:rsidRPr="00EA6306" w:rsidRDefault="00C66C49" w:rsidP="00830DE5">
            <w:pPr>
              <w:jc w:val="center"/>
              <w:rPr>
                <w:rFonts w:ascii="Arial" w:hAnsi="Arial" w:cs="Arial"/>
              </w:rPr>
            </w:pPr>
            <w:r w:rsidRPr="00EA6306">
              <w:rPr>
                <w:rFonts w:ascii="Arial" w:hAnsi="Arial" w:cs="Arial"/>
              </w:rPr>
              <w:t>17</w:t>
            </w:r>
          </w:p>
        </w:tc>
        <w:tc>
          <w:tcPr>
            <w:tcW w:w="3685" w:type="dxa"/>
          </w:tcPr>
          <w:p w14:paraId="0FE7213E" w14:textId="77777777" w:rsidR="00C66C49" w:rsidRPr="00EA6306" w:rsidRDefault="00C66C49" w:rsidP="00830DE5">
            <w:pPr>
              <w:jc w:val="center"/>
              <w:rPr>
                <w:rFonts w:ascii="Arial" w:hAnsi="Arial" w:cs="Arial"/>
              </w:rPr>
            </w:pPr>
            <w:r w:rsidRPr="00EA6306">
              <w:rPr>
                <w:rFonts w:ascii="Arial" w:hAnsi="Arial" w:cs="Arial"/>
              </w:rPr>
              <w:t>Esmeraldas</w:t>
            </w:r>
          </w:p>
        </w:tc>
        <w:tc>
          <w:tcPr>
            <w:tcW w:w="2410" w:type="dxa"/>
          </w:tcPr>
          <w:p w14:paraId="30F30052"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7560177D" w14:textId="77777777" w:rsidR="00C66C49" w:rsidRPr="00EA6306" w:rsidRDefault="00C66C49" w:rsidP="00830DE5">
            <w:pPr>
              <w:jc w:val="center"/>
              <w:rPr>
                <w:rFonts w:ascii="Arial" w:hAnsi="Arial" w:cs="Arial"/>
              </w:rPr>
            </w:pPr>
            <w:r w:rsidRPr="00EA6306">
              <w:rPr>
                <w:rFonts w:ascii="Arial" w:hAnsi="Arial" w:cs="Arial"/>
              </w:rPr>
              <w:t>2016</w:t>
            </w:r>
          </w:p>
        </w:tc>
      </w:tr>
      <w:tr w:rsidR="00C66C49" w:rsidRPr="00EA6306" w14:paraId="691DB661" w14:textId="77777777" w:rsidTr="00C120A0">
        <w:tc>
          <w:tcPr>
            <w:tcW w:w="846" w:type="dxa"/>
          </w:tcPr>
          <w:p w14:paraId="6A2E60FF" w14:textId="77777777" w:rsidR="00C66C49" w:rsidRPr="00EA6306" w:rsidRDefault="00C66C49" w:rsidP="00830DE5">
            <w:pPr>
              <w:jc w:val="center"/>
              <w:rPr>
                <w:rFonts w:ascii="Arial" w:hAnsi="Arial" w:cs="Arial"/>
              </w:rPr>
            </w:pPr>
            <w:r w:rsidRPr="00EA6306">
              <w:rPr>
                <w:rFonts w:ascii="Arial" w:hAnsi="Arial" w:cs="Arial"/>
              </w:rPr>
              <w:t>18</w:t>
            </w:r>
          </w:p>
        </w:tc>
        <w:tc>
          <w:tcPr>
            <w:tcW w:w="3685" w:type="dxa"/>
          </w:tcPr>
          <w:p w14:paraId="104BF4E7" w14:textId="77777777" w:rsidR="00C66C49" w:rsidRPr="00EA6306" w:rsidRDefault="00C66C49" w:rsidP="00830DE5">
            <w:pPr>
              <w:jc w:val="center"/>
              <w:rPr>
                <w:rFonts w:ascii="Arial" w:hAnsi="Arial" w:cs="Arial"/>
              </w:rPr>
            </w:pPr>
            <w:r w:rsidRPr="00EA6306">
              <w:rPr>
                <w:rFonts w:ascii="Arial" w:hAnsi="Arial" w:cs="Arial"/>
              </w:rPr>
              <w:t>Sucumbíos</w:t>
            </w:r>
          </w:p>
        </w:tc>
        <w:tc>
          <w:tcPr>
            <w:tcW w:w="2410" w:type="dxa"/>
          </w:tcPr>
          <w:p w14:paraId="4CFEF95D"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6CB14E82" w14:textId="77777777" w:rsidR="00C66C49" w:rsidRPr="00EA6306" w:rsidRDefault="00C66C49" w:rsidP="00830DE5">
            <w:pPr>
              <w:jc w:val="center"/>
              <w:rPr>
                <w:rFonts w:ascii="Arial" w:hAnsi="Arial" w:cs="Arial"/>
              </w:rPr>
            </w:pPr>
            <w:r w:rsidRPr="00EA6306">
              <w:rPr>
                <w:rFonts w:ascii="Arial" w:hAnsi="Arial" w:cs="Arial"/>
              </w:rPr>
              <w:t>2016</w:t>
            </w:r>
          </w:p>
        </w:tc>
      </w:tr>
      <w:tr w:rsidR="00C66C49" w:rsidRPr="00EA6306" w14:paraId="4F94F55A" w14:textId="77777777" w:rsidTr="00C120A0">
        <w:tc>
          <w:tcPr>
            <w:tcW w:w="846" w:type="dxa"/>
          </w:tcPr>
          <w:p w14:paraId="33EA8978" w14:textId="77777777" w:rsidR="00C66C49" w:rsidRPr="00EA6306" w:rsidRDefault="00C66C49" w:rsidP="00830DE5">
            <w:pPr>
              <w:jc w:val="center"/>
              <w:rPr>
                <w:rFonts w:ascii="Arial" w:hAnsi="Arial" w:cs="Arial"/>
              </w:rPr>
            </w:pPr>
            <w:r w:rsidRPr="00EA6306">
              <w:rPr>
                <w:rFonts w:ascii="Arial" w:hAnsi="Arial" w:cs="Arial"/>
              </w:rPr>
              <w:t>19</w:t>
            </w:r>
          </w:p>
        </w:tc>
        <w:tc>
          <w:tcPr>
            <w:tcW w:w="3685" w:type="dxa"/>
          </w:tcPr>
          <w:p w14:paraId="47A89F74" w14:textId="77777777" w:rsidR="00C66C49" w:rsidRPr="00EA6306" w:rsidRDefault="00C66C49" w:rsidP="00830DE5">
            <w:pPr>
              <w:jc w:val="center"/>
              <w:rPr>
                <w:rFonts w:ascii="Arial" w:hAnsi="Arial" w:cs="Arial"/>
              </w:rPr>
            </w:pPr>
            <w:r w:rsidRPr="00EA6306">
              <w:rPr>
                <w:rFonts w:ascii="Arial" w:hAnsi="Arial" w:cs="Arial"/>
              </w:rPr>
              <w:t>Napo</w:t>
            </w:r>
          </w:p>
        </w:tc>
        <w:tc>
          <w:tcPr>
            <w:tcW w:w="2410" w:type="dxa"/>
          </w:tcPr>
          <w:p w14:paraId="2AF9FD55"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537877B3" w14:textId="77777777" w:rsidR="00C66C49" w:rsidRPr="00EA6306" w:rsidRDefault="00C66C49" w:rsidP="00830DE5">
            <w:pPr>
              <w:jc w:val="center"/>
              <w:rPr>
                <w:rFonts w:ascii="Arial" w:hAnsi="Arial" w:cs="Arial"/>
              </w:rPr>
            </w:pPr>
            <w:r w:rsidRPr="00EA6306">
              <w:rPr>
                <w:rFonts w:ascii="Arial" w:hAnsi="Arial" w:cs="Arial"/>
              </w:rPr>
              <w:t>2026</w:t>
            </w:r>
          </w:p>
        </w:tc>
      </w:tr>
      <w:tr w:rsidR="00C66C49" w:rsidRPr="00EA6306" w14:paraId="4348B0B0" w14:textId="77777777" w:rsidTr="00C120A0">
        <w:tc>
          <w:tcPr>
            <w:tcW w:w="846" w:type="dxa"/>
          </w:tcPr>
          <w:p w14:paraId="20956A0B" w14:textId="77777777" w:rsidR="00C66C49" w:rsidRPr="00EA6306" w:rsidRDefault="00C66C49" w:rsidP="00830DE5">
            <w:pPr>
              <w:jc w:val="center"/>
              <w:rPr>
                <w:rFonts w:ascii="Arial" w:hAnsi="Arial" w:cs="Arial"/>
              </w:rPr>
            </w:pPr>
            <w:r w:rsidRPr="00EA6306">
              <w:rPr>
                <w:rFonts w:ascii="Arial" w:hAnsi="Arial" w:cs="Arial"/>
              </w:rPr>
              <w:t>20</w:t>
            </w:r>
          </w:p>
        </w:tc>
        <w:tc>
          <w:tcPr>
            <w:tcW w:w="3685" w:type="dxa"/>
          </w:tcPr>
          <w:p w14:paraId="1F11F480" w14:textId="77777777" w:rsidR="00C66C49" w:rsidRPr="00EA6306" w:rsidRDefault="00C66C49" w:rsidP="00830DE5">
            <w:pPr>
              <w:jc w:val="center"/>
              <w:rPr>
                <w:rFonts w:ascii="Arial" w:hAnsi="Arial" w:cs="Arial"/>
              </w:rPr>
            </w:pPr>
            <w:r w:rsidRPr="00EA6306">
              <w:rPr>
                <w:rFonts w:ascii="Arial" w:hAnsi="Arial" w:cs="Arial"/>
              </w:rPr>
              <w:t>Orellana</w:t>
            </w:r>
          </w:p>
        </w:tc>
        <w:tc>
          <w:tcPr>
            <w:tcW w:w="2410" w:type="dxa"/>
          </w:tcPr>
          <w:p w14:paraId="0EDD9770"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66075B5B" w14:textId="77777777" w:rsidR="00C66C49" w:rsidRPr="00EA6306" w:rsidRDefault="00C66C49" w:rsidP="00830DE5">
            <w:pPr>
              <w:jc w:val="center"/>
              <w:rPr>
                <w:rFonts w:ascii="Arial" w:hAnsi="Arial" w:cs="Arial"/>
              </w:rPr>
            </w:pPr>
            <w:r w:rsidRPr="00EA6306">
              <w:rPr>
                <w:rFonts w:ascii="Arial" w:hAnsi="Arial" w:cs="Arial"/>
              </w:rPr>
              <w:t>2016</w:t>
            </w:r>
          </w:p>
        </w:tc>
      </w:tr>
      <w:tr w:rsidR="00C66C49" w:rsidRPr="00EA6306" w14:paraId="46B8B3FF" w14:textId="77777777" w:rsidTr="00C120A0">
        <w:tc>
          <w:tcPr>
            <w:tcW w:w="846" w:type="dxa"/>
          </w:tcPr>
          <w:p w14:paraId="56AF28BA" w14:textId="77777777" w:rsidR="00C66C49" w:rsidRPr="00EA6306" w:rsidRDefault="00C66C49" w:rsidP="00830DE5">
            <w:pPr>
              <w:jc w:val="center"/>
              <w:rPr>
                <w:rFonts w:ascii="Arial" w:hAnsi="Arial" w:cs="Arial"/>
              </w:rPr>
            </w:pPr>
            <w:r w:rsidRPr="00EA6306">
              <w:rPr>
                <w:rFonts w:ascii="Arial" w:hAnsi="Arial" w:cs="Arial"/>
              </w:rPr>
              <w:t>21</w:t>
            </w:r>
          </w:p>
        </w:tc>
        <w:tc>
          <w:tcPr>
            <w:tcW w:w="3685" w:type="dxa"/>
          </w:tcPr>
          <w:p w14:paraId="18BA4AC7" w14:textId="77777777" w:rsidR="00C66C49" w:rsidRPr="00EA6306" w:rsidRDefault="00C66C49" w:rsidP="00830DE5">
            <w:pPr>
              <w:jc w:val="center"/>
              <w:rPr>
                <w:rFonts w:ascii="Arial" w:hAnsi="Arial" w:cs="Arial"/>
              </w:rPr>
            </w:pPr>
            <w:r w:rsidRPr="00EA6306">
              <w:rPr>
                <w:rFonts w:ascii="Arial" w:hAnsi="Arial" w:cs="Arial"/>
              </w:rPr>
              <w:t>Pastaza</w:t>
            </w:r>
          </w:p>
        </w:tc>
        <w:tc>
          <w:tcPr>
            <w:tcW w:w="2410" w:type="dxa"/>
          </w:tcPr>
          <w:p w14:paraId="3DD37AA7" w14:textId="77777777" w:rsidR="00C66C49" w:rsidRPr="00EA6306" w:rsidRDefault="00C66C49" w:rsidP="00830DE5">
            <w:pPr>
              <w:jc w:val="center"/>
              <w:rPr>
                <w:rFonts w:ascii="Arial" w:hAnsi="Arial" w:cs="Arial"/>
              </w:rPr>
            </w:pPr>
            <w:r w:rsidRPr="00EA6306">
              <w:rPr>
                <w:rFonts w:ascii="Arial" w:hAnsi="Arial" w:cs="Arial"/>
              </w:rPr>
              <w:t>X</w:t>
            </w:r>
          </w:p>
        </w:tc>
        <w:tc>
          <w:tcPr>
            <w:tcW w:w="1553" w:type="dxa"/>
          </w:tcPr>
          <w:p w14:paraId="751521A5" w14:textId="77777777" w:rsidR="00C66C49" w:rsidRPr="00EA6306" w:rsidRDefault="00C66C49" w:rsidP="00830DE5">
            <w:pPr>
              <w:jc w:val="center"/>
              <w:rPr>
                <w:rFonts w:ascii="Arial" w:hAnsi="Arial" w:cs="Arial"/>
              </w:rPr>
            </w:pPr>
            <w:r w:rsidRPr="00EA6306">
              <w:rPr>
                <w:rFonts w:ascii="Arial" w:hAnsi="Arial" w:cs="Arial"/>
              </w:rPr>
              <w:t>2016</w:t>
            </w:r>
          </w:p>
        </w:tc>
      </w:tr>
      <w:tr w:rsidR="00C66C49" w:rsidRPr="00EA6306" w14:paraId="02DCA290" w14:textId="77777777" w:rsidTr="00C120A0">
        <w:tc>
          <w:tcPr>
            <w:tcW w:w="846" w:type="dxa"/>
          </w:tcPr>
          <w:p w14:paraId="36DE1D9F" w14:textId="77777777" w:rsidR="00C66C49" w:rsidRPr="00EA6306" w:rsidRDefault="00C66C49" w:rsidP="00830DE5">
            <w:pPr>
              <w:jc w:val="center"/>
              <w:rPr>
                <w:rFonts w:ascii="Arial" w:hAnsi="Arial" w:cs="Arial"/>
              </w:rPr>
            </w:pPr>
            <w:r w:rsidRPr="00EA6306">
              <w:rPr>
                <w:rFonts w:ascii="Arial" w:hAnsi="Arial" w:cs="Arial"/>
              </w:rPr>
              <w:t>22</w:t>
            </w:r>
          </w:p>
        </w:tc>
        <w:tc>
          <w:tcPr>
            <w:tcW w:w="3685" w:type="dxa"/>
          </w:tcPr>
          <w:p w14:paraId="02232A64" w14:textId="77777777" w:rsidR="00C66C49" w:rsidRPr="00EA6306" w:rsidRDefault="00C66C49" w:rsidP="00830DE5">
            <w:pPr>
              <w:jc w:val="center"/>
              <w:rPr>
                <w:rFonts w:ascii="Arial" w:hAnsi="Arial" w:cs="Arial"/>
              </w:rPr>
            </w:pPr>
            <w:r w:rsidRPr="00EA6306">
              <w:rPr>
                <w:rFonts w:ascii="Arial" w:hAnsi="Arial" w:cs="Arial"/>
              </w:rPr>
              <w:t>Morona Santiago</w:t>
            </w:r>
          </w:p>
        </w:tc>
        <w:tc>
          <w:tcPr>
            <w:tcW w:w="2410" w:type="dxa"/>
          </w:tcPr>
          <w:p w14:paraId="1A1DF8B3" w14:textId="77777777" w:rsidR="00C66C49" w:rsidRPr="00EA6306" w:rsidRDefault="00C66C49" w:rsidP="00830DE5">
            <w:pPr>
              <w:jc w:val="center"/>
              <w:rPr>
                <w:rFonts w:ascii="Arial" w:hAnsi="Arial" w:cs="Arial"/>
              </w:rPr>
            </w:pPr>
          </w:p>
        </w:tc>
        <w:tc>
          <w:tcPr>
            <w:tcW w:w="1553" w:type="dxa"/>
          </w:tcPr>
          <w:p w14:paraId="0ADAB19E" w14:textId="77777777" w:rsidR="00C66C49" w:rsidRPr="00EA6306" w:rsidRDefault="00C66C49" w:rsidP="00830DE5">
            <w:pPr>
              <w:jc w:val="center"/>
              <w:rPr>
                <w:rFonts w:ascii="Arial" w:hAnsi="Arial" w:cs="Arial"/>
              </w:rPr>
            </w:pPr>
          </w:p>
        </w:tc>
      </w:tr>
      <w:tr w:rsidR="00C66C49" w:rsidRPr="00EA6306" w14:paraId="2BB8F2F1" w14:textId="77777777" w:rsidTr="00C120A0">
        <w:tc>
          <w:tcPr>
            <w:tcW w:w="846" w:type="dxa"/>
          </w:tcPr>
          <w:p w14:paraId="65552F93" w14:textId="77777777" w:rsidR="00C66C49" w:rsidRPr="00EA6306" w:rsidRDefault="00C66C49" w:rsidP="00830DE5">
            <w:pPr>
              <w:jc w:val="center"/>
              <w:rPr>
                <w:rFonts w:ascii="Arial" w:hAnsi="Arial" w:cs="Arial"/>
              </w:rPr>
            </w:pPr>
            <w:r w:rsidRPr="00EA6306">
              <w:rPr>
                <w:rFonts w:ascii="Arial" w:hAnsi="Arial" w:cs="Arial"/>
              </w:rPr>
              <w:t>23</w:t>
            </w:r>
          </w:p>
        </w:tc>
        <w:tc>
          <w:tcPr>
            <w:tcW w:w="3685" w:type="dxa"/>
          </w:tcPr>
          <w:p w14:paraId="100EFC44" w14:textId="77777777" w:rsidR="00C66C49" w:rsidRPr="00EA6306" w:rsidRDefault="00C66C49" w:rsidP="00830DE5">
            <w:pPr>
              <w:jc w:val="center"/>
              <w:rPr>
                <w:rFonts w:ascii="Arial" w:hAnsi="Arial" w:cs="Arial"/>
              </w:rPr>
            </w:pPr>
            <w:r w:rsidRPr="00EA6306">
              <w:rPr>
                <w:rFonts w:ascii="Arial" w:hAnsi="Arial" w:cs="Arial"/>
              </w:rPr>
              <w:t>Zamora Chinchipe</w:t>
            </w:r>
          </w:p>
        </w:tc>
        <w:tc>
          <w:tcPr>
            <w:tcW w:w="2410" w:type="dxa"/>
          </w:tcPr>
          <w:p w14:paraId="29F0695D" w14:textId="3402AA1E" w:rsidR="00C66C49" w:rsidRPr="00EA6306" w:rsidRDefault="006E58EE" w:rsidP="00830DE5">
            <w:pPr>
              <w:jc w:val="center"/>
              <w:rPr>
                <w:rFonts w:ascii="Arial" w:hAnsi="Arial" w:cs="Arial"/>
              </w:rPr>
            </w:pPr>
            <w:r>
              <w:rPr>
                <w:rFonts w:ascii="Arial" w:hAnsi="Arial" w:cs="Arial"/>
              </w:rPr>
              <w:t>X</w:t>
            </w:r>
          </w:p>
        </w:tc>
        <w:tc>
          <w:tcPr>
            <w:tcW w:w="1553" w:type="dxa"/>
          </w:tcPr>
          <w:p w14:paraId="0706D228" w14:textId="7D411610" w:rsidR="00C66C49" w:rsidRPr="00EA6306" w:rsidRDefault="006E58EE" w:rsidP="00830DE5">
            <w:pPr>
              <w:jc w:val="center"/>
              <w:rPr>
                <w:rFonts w:ascii="Arial" w:hAnsi="Arial" w:cs="Arial"/>
              </w:rPr>
            </w:pPr>
            <w:r>
              <w:rPr>
                <w:rFonts w:ascii="Arial" w:hAnsi="Arial" w:cs="Arial"/>
              </w:rPr>
              <w:t>2024.</w:t>
            </w:r>
          </w:p>
        </w:tc>
      </w:tr>
      <w:tr w:rsidR="00C66C49" w:rsidRPr="00EA6306" w14:paraId="43B51B54" w14:textId="77777777" w:rsidTr="00C120A0">
        <w:tc>
          <w:tcPr>
            <w:tcW w:w="846" w:type="dxa"/>
          </w:tcPr>
          <w:p w14:paraId="714CDA0B" w14:textId="77777777" w:rsidR="00C66C49" w:rsidRPr="00EA6306" w:rsidRDefault="00C66C49" w:rsidP="00830DE5">
            <w:pPr>
              <w:jc w:val="center"/>
              <w:rPr>
                <w:rFonts w:ascii="Arial" w:hAnsi="Arial" w:cs="Arial"/>
              </w:rPr>
            </w:pPr>
            <w:r w:rsidRPr="00EA6306">
              <w:rPr>
                <w:rFonts w:ascii="Arial" w:hAnsi="Arial" w:cs="Arial"/>
              </w:rPr>
              <w:t>24</w:t>
            </w:r>
          </w:p>
        </w:tc>
        <w:tc>
          <w:tcPr>
            <w:tcW w:w="3685" w:type="dxa"/>
          </w:tcPr>
          <w:p w14:paraId="2C55D7AD" w14:textId="77777777" w:rsidR="00C66C49" w:rsidRPr="00EA6306" w:rsidRDefault="00C66C49" w:rsidP="00830DE5">
            <w:pPr>
              <w:jc w:val="center"/>
              <w:rPr>
                <w:rFonts w:ascii="Arial" w:hAnsi="Arial" w:cs="Arial"/>
              </w:rPr>
            </w:pPr>
            <w:r w:rsidRPr="00EA6306">
              <w:rPr>
                <w:rFonts w:ascii="Arial" w:hAnsi="Arial" w:cs="Arial"/>
              </w:rPr>
              <w:t>Galápagos</w:t>
            </w:r>
          </w:p>
        </w:tc>
        <w:tc>
          <w:tcPr>
            <w:tcW w:w="2410" w:type="dxa"/>
          </w:tcPr>
          <w:p w14:paraId="743FCF1A" w14:textId="77777777" w:rsidR="00C66C49" w:rsidRPr="00EA6306" w:rsidRDefault="00C66C49" w:rsidP="00830DE5">
            <w:pPr>
              <w:jc w:val="center"/>
              <w:rPr>
                <w:rFonts w:ascii="Arial" w:hAnsi="Arial" w:cs="Arial"/>
              </w:rPr>
            </w:pPr>
          </w:p>
        </w:tc>
        <w:tc>
          <w:tcPr>
            <w:tcW w:w="1553" w:type="dxa"/>
          </w:tcPr>
          <w:p w14:paraId="4EF90EAE" w14:textId="77777777" w:rsidR="00C66C49" w:rsidRPr="00EA6306" w:rsidRDefault="00C66C49" w:rsidP="00830DE5">
            <w:pPr>
              <w:jc w:val="center"/>
              <w:rPr>
                <w:rFonts w:ascii="Arial" w:hAnsi="Arial" w:cs="Arial"/>
              </w:rPr>
            </w:pPr>
          </w:p>
        </w:tc>
      </w:tr>
    </w:tbl>
    <w:p w14:paraId="15E6317F" w14:textId="77777777" w:rsidR="00C66C49" w:rsidRPr="00EA6306" w:rsidRDefault="00C66C49" w:rsidP="00830DE5">
      <w:pPr>
        <w:spacing w:after="0" w:line="240" w:lineRule="auto"/>
        <w:jc w:val="both"/>
        <w:rPr>
          <w:rFonts w:ascii="Arial" w:hAnsi="Arial" w:cs="Arial"/>
        </w:rPr>
      </w:pPr>
      <w:r>
        <w:rPr>
          <w:rFonts w:ascii="Arial" w:hAnsi="Arial" w:cs="Arial"/>
        </w:rPr>
        <w:t>Fuente: Documentos de la COPISA 2024.</w:t>
      </w:r>
    </w:p>
    <w:p w14:paraId="767A3AEC" w14:textId="77777777" w:rsidR="00830DE5" w:rsidRDefault="00830DE5" w:rsidP="00830DE5">
      <w:pPr>
        <w:spacing w:after="0" w:line="240" w:lineRule="auto"/>
        <w:jc w:val="both"/>
        <w:rPr>
          <w:rFonts w:ascii="Arial" w:hAnsi="Arial" w:cs="Arial"/>
        </w:rPr>
      </w:pPr>
    </w:p>
    <w:p w14:paraId="3B058FA8" w14:textId="4A335EED" w:rsidR="00C66C49" w:rsidRDefault="00C66C49" w:rsidP="00830DE5">
      <w:pPr>
        <w:spacing w:after="0" w:line="240" w:lineRule="auto"/>
        <w:jc w:val="both"/>
        <w:rPr>
          <w:rFonts w:ascii="Arial" w:hAnsi="Arial" w:cs="Arial"/>
        </w:rPr>
      </w:pPr>
      <w:r w:rsidRPr="00EA6306">
        <w:rPr>
          <w:rFonts w:ascii="Arial" w:hAnsi="Arial" w:cs="Arial"/>
        </w:rPr>
        <w:t>A través de este mecanismo se han logrado establecer 33 propuestas de política</w:t>
      </w:r>
      <w:r w:rsidR="00567522">
        <w:rPr>
          <w:rFonts w:ascii="Arial" w:hAnsi="Arial" w:cs="Arial"/>
        </w:rPr>
        <w:t>s</w:t>
      </w:r>
      <w:r w:rsidRPr="00EA6306">
        <w:rPr>
          <w:rFonts w:ascii="Arial" w:hAnsi="Arial" w:cs="Arial"/>
        </w:rPr>
        <w:t xml:space="preserve"> pública</w:t>
      </w:r>
      <w:r w:rsidR="00567522">
        <w:rPr>
          <w:rFonts w:ascii="Arial" w:hAnsi="Arial" w:cs="Arial"/>
        </w:rPr>
        <w:t>s</w:t>
      </w:r>
      <w:r w:rsidRPr="00EA6306">
        <w:rPr>
          <w:rFonts w:ascii="Arial" w:hAnsi="Arial" w:cs="Arial"/>
        </w:rPr>
        <w:t xml:space="preserve">; sin embargo, </w:t>
      </w:r>
      <w:r w:rsidR="00567522" w:rsidRPr="00EA6306">
        <w:rPr>
          <w:rFonts w:ascii="Arial" w:hAnsi="Arial" w:cs="Arial"/>
        </w:rPr>
        <w:t>luego de la entrega de las mismas a los gobiernos autónomos descentralizados</w:t>
      </w:r>
      <w:r w:rsidR="00567522">
        <w:rPr>
          <w:rFonts w:ascii="Arial" w:hAnsi="Arial" w:cs="Arial"/>
        </w:rPr>
        <w:t xml:space="preserve">, </w:t>
      </w:r>
      <w:r w:rsidRPr="00EA6306">
        <w:rPr>
          <w:rFonts w:ascii="Arial" w:hAnsi="Arial" w:cs="Arial"/>
        </w:rPr>
        <w:t>no s</w:t>
      </w:r>
      <w:r w:rsidR="00567522">
        <w:rPr>
          <w:rFonts w:ascii="Arial" w:hAnsi="Arial" w:cs="Arial"/>
        </w:rPr>
        <w:t xml:space="preserve">e han realizado el seguimiento </w:t>
      </w:r>
      <w:r w:rsidRPr="00EA6306">
        <w:rPr>
          <w:rFonts w:ascii="Arial" w:hAnsi="Arial" w:cs="Arial"/>
        </w:rPr>
        <w:t>del impacto de dichas políticas a nivel local</w:t>
      </w:r>
      <w:r w:rsidR="00567522">
        <w:rPr>
          <w:rFonts w:ascii="Arial" w:hAnsi="Arial" w:cs="Arial"/>
        </w:rPr>
        <w:t>.</w:t>
      </w:r>
    </w:p>
    <w:p w14:paraId="2FCD9938" w14:textId="7D7BBB21" w:rsidR="00830DE5" w:rsidRDefault="00830DE5" w:rsidP="00830DE5">
      <w:pPr>
        <w:spacing w:after="0" w:line="240" w:lineRule="auto"/>
        <w:jc w:val="both"/>
        <w:rPr>
          <w:rFonts w:ascii="Arial" w:hAnsi="Arial" w:cs="Arial"/>
        </w:rPr>
      </w:pPr>
    </w:p>
    <w:p w14:paraId="5F64F48C" w14:textId="289EBAE7" w:rsidR="00C66C49" w:rsidRDefault="00C66C49" w:rsidP="00830DE5">
      <w:pPr>
        <w:spacing w:after="0" w:line="240" w:lineRule="auto"/>
        <w:jc w:val="both"/>
        <w:rPr>
          <w:rFonts w:ascii="Arial" w:hAnsi="Arial" w:cs="Arial"/>
        </w:rPr>
      </w:pPr>
      <w:r w:rsidRPr="00EA6306">
        <w:rPr>
          <w:rFonts w:ascii="Arial" w:hAnsi="Arial" w:cs="Arial"/>
        </w:rPr>
        <w:t>Un aspecto cardinal para asegurar la soberanía alimentaria, es el cambio de la matriz productiva; esto no ha ocurrido</w:t>
      </w:r>
      <w:r w:rsidR="00F753D2">
        <w:rPr>
          <w:rFonts w:ascii="Arial" w:hAnsi="Arial" w:cs="Arial"/>
        </w:rPr>
        <w:t xml:space="preserve">, </w:t>
      </w:r>
      <w:r w:rsidRPr="00EA6306">
        <w:rPr>
          <w:rFonts w:ascii="Arial" w:hAnsi="Arial" w:cs="Arial"/>
        </w:rPr>
        <w:t xml:space="preserve">las políticas agrícolas durante los años 2010- 2015 orientadas por la “Agenda para la Transformación de la Matriz Productiva” han hecho énfasis en intervenciones elaboradas desde el Ministerio de Agricultura, con poca o ninguna participación efectiva y vinculante de sectores campesinos, indígenas, ONG o académicos. </w:t>
      </w:r>
    </w:p>
    <w:p w14:paraId="27A4624D" w14:textId="77777777" w:rsidR="00830DE5" w:rsidRPr="00EA6306" w:rsidRDefault="00830DE5" w:rsidP="00830DE5">
      <w:pPr>
        <w:spacing w:after="0" w:line="240" w:lineRule="auto"/>
        <w:jc w:val="both"/>
        <w:rPr>
          <w:rFonts w:ascii="Arial" w:hAnsi="Arial" w:cs="Arial"/>
        </w:rPr>
      </w:pPr>
    </w:p>
    <w:p w14:paraId="25185328" w14:textId="685BFD83" w:rsidR="00760F0F" w:rsidRDefault="00C66C49" w:rsidP="00830DE5">
      <w:pPr>
        <w:spacing w:after="0" w:line="240" w:lineRule="auto"/>
        <w:jc w:val="both"/>
        <w:rPr>
          <w:rFonts w:ascii="Arial" w:hAnsi="Arial" w:cs="Arial"/>
        </w:rPr>
      </w:pPr>
      <w:r w:rsidRPr="00EA6306">
        <w:rPr>
          <w:rFonts w:ascii="Arial" w:hAnsi="Arial" w:cs="Arial"/>
        </w:rPr>
        <w:t xml:space="preserve">Dicha </w:t>
      </w:r>
      <w:r w:rsidR="00F753D2">
        <w:rPr>
          <w:rFonts w:ascii="Arial" w:hAnsi="Arial" w:cs="Arial"/>
        </w:rPr>
        <w:t xml:space="preserve">agenda </w:t>
      </w:r>
      <w:r w:rsidRPr="00EA6306">
        <w:rPr>
          <w:rFonts w:ascii="Arial" w:hAnsi="Arial" w:cs="Arial"/>
        </w:rPr>
        <w:t>establec</w:t>
      </w:r>
      <w:r w:rsidR="00760F0F">
        <w:rPr>
          <w:rFonts w:ascii="Arial" w:hAnsi="Arial" w:cs="Arial"/>
        </w:rPr>
        <w:t xml:space="preserve">ió </w:t>
      </w:r>
      <w:r w:rsidRPr="00EA6306">
        <w:rPr>
          <w:rFonts w:ascii="Arial" w:hAnsi="Arial" w:cs="Arial"/>
        </w:rPr>
        <w:t>como prioridades</w:t>
      </w:r>
      <w:r w:rsidR="00760F0F">
        <w:rPr>
          <w:rFonts w:ascii="Arial" w:hAnsi="Arial" w:cs="Arial"/>
        </w:rPr>
        <w:t>,</w:t>
      </w:r>
      <w:r w:rsidR="00F753D2">
        <w:rPr>
          <w:rFonts w:ascii="Arial" w:hAnsi="Arial" w:cs="Arial"/>
        </w:rPr>
        <w:t xml:space="preserve"> </w:t>
      </w:r>
      <w:r w:rsidRPr="00EA6306">
        <w:rPr>
          <w:rFonts w:ascii="Arial" w:hAnsi="Arial" w:cs="Arial"/>
        </w:rPr>
        <w:t xml:space="preserve">el aumento de la productividad, la diversificación de los productos para la exportación, la sustitución de importaciones en este sector y la adición de valor en la producción. </w:t>
      </w:r>
    </w:p>
    <w:p w14:paraId="2C1966C1" w14:textId="77777777" w:rsidR="00830DE5" w:rsidRDefault="00830DE5" w:rsidP="00830DE5">
      <w:pPr>
        <w:spacing w:after="0" w:line="240" w:lineRule="auto"/>
        <w:jc w:val="both"/>
        <w:rPr>
          <w:rFonts w:ascii="Arial" w:hAnsi="Arial" w:cs="Arial"/>
        </w:rPr>
      </w:pPr>
    </w:p>
    <w:p w14:paraId="3F069ADE" w14:textId="6587BD9F" w:rsidR="00C66C49" w:rsidRDefault="00C66C49" w:rsidP="00830DE5">
      <w:pPr>
        <w:spacing w:after="0" w:line="240" w:lineRule="auto"/>
        <w:jc w:val="both"/>
        <w:rPr>
          <w:rFonts w:ascii="Arial" w:hAnsi="Arial" w:cs="Arial"/>
          <w:color w:val="000000"/>
        </w:rPr>
      </w:pPr>
      <w:r w:rsidRPr="00EA6306">
        <w:rPr>
          <w:rFonts w:ascii="Arial" w:hAnsi="Arial" w:cs="Arial"/>
        </w:rPr>
        <w:t>L</w:t>
      </w:r>
      <w:r w:rsidRPr="00EA6306">
        <w:rPr>
          <w:rFonts w:ascii="Arial" w:hAnsi="Arial" w:cs="Arial"/>
          <w:color w:val="000000"/>
        </w:rPr>
        <w:t>a estructura agraria</w:t>
      </w:r>
      <w:r w:rsidR="00760F0F">
        <w:rPr>
          <w:rFonts w:ascii="Arial" w:hAnsi="Arial" w:cs="Arial"/>
          <w:color w:val="000000"/>
        </w:rPr>
        <w:t xml:space="preserve"> se mantuvo intacta y como bien sabe</w:t>
      </w:r>
      <w:r w:rsidR="00541AF4">
        <w:rPr>
          <w:rFonts w:ascii="Arial" w:hAnsi="Arial" w:cs="Arial"/>
          <w:color w:val="000000"/>
        </w:rPr>
        <w:t>m</w:t>
      </w:r>
      <w:r w:rsidR="00760F0F">
        <w:rPr>
          <w:rFonts w:ascii="Arial" w:hAnsi="Arial" w:cs="Arial"/>
          <w:color w:val="000000"/>
        </w:rPr>
        <w:t xml:space="preserve">os, </w:t>
      </w:r>
      <w:r w:rsidRPr="00EA6306">
        <w:rPr>
          <w:rFonts w:ascii="Arial" w:hAnsi="Arial" w:cs="Arial"/>
          <w:color w:val="000000"/>
        </w:rPr>
        <w:t>privilegia efectivamente la agricultura empresarial de agro exportación la cual concentra el 80% de la tierra, usufructuando el 83% del agua para riego y contaminando los territorios por el uso indiscriminado de agro tóxicos</w:t>
      </w:r>
      <w:r w:rsidR="00760F0F">
        <w:rPr>
          <w:rFonts w:ascii="Arial" w:hAnsi="Arial" w:cs="Arial"/>
          <w:color w:val="000000"/>
        </w:rPr>
        <w:t>.</w:t>
      </w:r>
      <w:r w:rsidRPr="00EA6306">
        <w:rPr>
          <w:rFonts w:ascii="Arial" w:hAnsi="Arial" w:cs="Arial"/>
          <w:color w:val="000000"/>
        </w:rPr>
        <w:t xml:space="preserve"> </w:t>
      </w:r>
    </w:p>
    <w:p w14:paraId="23826FDB" w14:textId="77777777" w:rsidR="00830DE5" w:rsidRPr="00EA6306" w:rsidRDefault="00830DE5" w:rsidP="00830DE5">
      <w:pPr>
        <w:spacing w:after="0" w:line="240" w:lineRule="auto"/>
        <w:jc w:val="both"/>
        <w:rPr>
          <w:rFonts w:ascii="Arial" w:hAnsi="Arial" w:cs="Arial"/>
          <w:color w:val="000000"/>
        </w:rPr>
      </w:pPr>
    </w:p>
    <w:p w14:paraId="7B7001B9" w14:textId="5E09D808" w:rsidR="00C66C49" w:rsidRDefault="00C66C49" w:rsidP="00830DE5">
      <w:pPr>
        <w:spacing w:after="0" w:line="240" w:lineRule="auto"/>
        <w:jc w:val="both"/>
        <w:rPr>
          <w:rFonts w:ascii="Arial" w:hAnsi="Arial" w:cs="Arial"/>
        </w:rPr>
      </w:pPr>
      <w:r w:rsidRPr="00EA6306">
        <w:rPr>
          <w:rFonts w:ascii="Arial" w:hAnsi="Arial" w:cs="Arial"/>
        </w:rPr>
        <w:t xml:space="preserve">En los últimos tres gobiernos 2016 a 2024, se mantiene la misma matriz productiva que privilegia la </w:t>
      </w:r>
      <w:r w:rsidRPr="00EA6306">
        <w:rPr>
          <w:rFonts w:ascii="Arial" w:hAnsi="Arial" w:cs="Arial"/>
          <w:color w:val="000000"/>
        </w:rPr>
        <w:t>agricultura empresarial de agro exportación; es</w:t>
      </w:r>
      <w:r w:rsidRPr="00EA6306">
        <w:rPr>
          <w:rFonts w:ascii="Arial" w:hAnsi="Arial" w:cs="Arial"/>
        </w:rPr>
        <w:t>to, es más grave aún en el actual gobierno pues, en el Plan de Desarrollo para el Nuevo Ecuador 2024-2025, ya ni siquiera es un enunciado.</w:t>
      </w:r>
    </w:p>
    <w:p w14:paraId="3AB1A2F1" w14:textId="77777777" w:rsidR="00830DE5" w:rsidRPr="00EA6306" w:rsidRDefault="00830DE5" w:rsidP="00830DE5">
      <w:pPr>
        <w:spacing w:after="0" w:line="240" w:lineRule="auto"/>
        <w:jc w:val="both"/>
        <w:rPr>
          <w:rFonts w:ascii="Arial" w:hAnsi="Arial" w:cs="Arial"/>
        </w:rPr>
      </w:pPr>
    </w:p>
    <w:p w14:paraId="70BD8D12" w14:textId="4BC4D0F1" w:rsidR="00760F0F" w:rsidRDefault="00C66C49" w:rsidP="00830DE5">
      <w:pPr>
        <w:spacing w:after="0" w:line="240" w:lineRule="auto"/>
        <w:jc w:val="both"/>
        <w:rPr>
          <w:rFonts w:ascii="Arial" w:hAnsi="Arial" w:cs="Arial"/>
        </w:rPr>
      </w:pPr>
      <w:r w:rsidRPr="00EA6306">
        <w:rPr>
          <w:rFonts w:ascii="Arial" w:hAnsi="Arial" w:cs="Arial"/>
        </w:rPr>
        <w:t xml:space="preserve">A pesar de que la LORSA, orienta el desarrollo de una institucionalidad, políticas, programas y proyectos, dirigidos al sector campesino productor de alimentos; los </w:t>
      </w:r>
      <w:r w:rsidR="00760F0F">
        <w:rPr>
          <w:rFonts w:ascii="Arial" w:hAnsi="Arial" w:cs="Arial"/>
        </w:rPr>
        <w:t xml:space="preserve">resultados </w:t>
      </w:r>
      <w:r w:rsidRPr="00EA6306">
        <w:rPr>
          <w:rFonts w:ascii="Arial" w:hAnsi="Arial" w:cs="Arial"/>
        </w:rPr>
        <w:t>de las inversiones y la implementación de programas y proyectos, no han permitido cumplir con este objetivo; en esta parte tenemos un saldo negativo</w:t>
      </w:r>
      <w:r w:rsidR="00760F0F">
        <w:rPr>
          <w:rFonts w:ascii="Arial" w:hAnsi="Arial" w:cs="Arial"/>
        </w:rPr>
        <w:t>.</w:t>
      </w:r>
    </w:p>
    <w:p w14:paraId="58907BC6" w14:textId="77777777" w:rsidR="00830DE5" w:rsidRDefault="00830DE5" w:rsidP="00830DE5">
      <w:pPr>
        <w:spacing w:after="0" w:line="240" w:lineRule="auto"/>
        <w:jc w:val="both"/>
        <w:rPr>
          <w:rFonts w:ascii="Arial" w:hAnsi="Arial" w:cs="Arial"/>
        </w:rPr>
      </w:pPr>
    </w:p>
    <w:p w14:paraId="12FF1690" w14:textId="42FD7120" w:rsidR="00C66C49" w:rsidRDefault="00760F0F" w:rsidP="00830DE5">
      <w:pPr>
        <w:spacing w:after="0" w:line="240" w:lineRule="auto"/>
        <w:jc w:val="both"/>
        <w:rPr>
          <w:rFonts w:ascii="Arial" w:hAnsi="Arial" w:cs="Arial"/>
        </w:rPr>
      </w:pPr>
      <w:r>
        <w:rPr>
          <w:rFonts w:ascii="Arial" w:hAnsi="Arial" w:cs="Arial"/>
        </w:rPr>
        <w:t>N</w:t>
      </w:r>
      <w:r w:rsidR="00C66C49" w:rsidRPr="00EA6306">
        <w:rPr>
          <w:rFonts w:ascii="Arial" w:hAnsi="Arial" w:cs="Arial"/>
        </w:rPr>
        <w:t>i que hablar del derecho a decidir de manera autónoma sobre sus sistemas alimentarios ni sobre la naturaleza de los programas y medidas vinculadas con la producción de alimentos, su comercialización y distribución de los “recursos productivos” necesarios para tal fin.</w:t>
      </w:r>
    </w:p>
    <w:p w14:paraId="0FE9AD26" w14:textId="77777777" w:rsidR="00830DE5" w:rsidRPr="00EA6306" w:rsidRDefault="00830DE5" w:rsidP="00830DE5">
      <w:pPr>
        <w:spacing w:after="0" w:line="240" w:lineRule="auto"/>
        <w:jc w:val="both"/>
        <w:rPr>
          <w:rFonts w:ascii="Arial" w:hAnsi="Arial" w:cs="Arial"/>
        </w:rPr>
      </w:pPr>
    </w:p>
    <w:p w14:paraId="5F114BA2" w14:textId="39E94D0C" w:rsidR="00C66C49" w:rsidRDefault="00C66C49" w:rsidP="00830DE5">
      <w:pPr>
        <w:spacing w:after="0" w:line="240" w:lineRule="auto"/>
        <w:jc w:val="both"/>
        <w:rPr>
          <w:rFonts w:ascii="Arial" w:hAnsi="Arial" w:cs="Arial"/>
          <w:shd w:val="clear" w:color="auto" w:fill="FFFFFF"/>
        </w:rPr>
      </w:pPr>
      <w:r w:rsidRPr="00EA6306">
        <w:rPr>
          <w:rFonts w:ascii="Arial" w:hAnsi="Arial" w:cs="Arial"/>
          <w:shd w:val="clear" w:color="auto" w:fill="FFFFFF"/>
        </w:rPr>
        <w:t>Los avances sobre la Soberanía Alimentaria en Ecuador son de nivel local, donde se muestra la persistencia del desarrollo local o territorial como respuesta a los problemas socioeconómicos generales del país. </w:t>
      </w:r>
    </w:p>
    <w:p w14:paraId="463D9156" w14:textId="77777777" w:rsidR="00830DE5" w:rsidRPr="00EA6306" w:rsidRDefault="00830DE5" w:rsidP="00830DE5">
      <w:pPr>
        <w:spacing w:after="0" w:line="240" w:lineRule="auto"/>
        <w:jc w:val="both"/>
        <w:rPr>
          <w:rFonts w:ascii="Arial" w:hAnsi="Arial" w:cs="Arial"/>
        </w:rPr>
      </w:pPr>
    </w:p>
    <w:p w14:paraId="5814BDF2" w14:textId="684FE1A9" w:rsidR="00C66C49" w:rsidRDefault="00F753D2" w:rsidP="00830DE5">
      <w:pPr>
        <w:spacing w:after="0" w:line="240" w:lineRule="auto"/>
        <w:jc w:val="both"/>
        <w:rPr>
          <w:rFonts w:ascii="Arial" w:hAnsi="Arial" w:cs="Arial"/>
          <w:bCs/>
          <w:color w:val="000000"/>
        </w:rPr>
      </w:pPr>
      <w:r>
        <w:rPr>
          <w:rFonts w:ascii="Arial" w:hAnsi="Arial" w:cs="Arial"/>
        </w:rPr>
        <w:t>L</w:t>
      </w:r>
      <w:r w:rsidR="00C66C49" w:rsidRPr="00EA6306">
        <w:rPr>
          <w:rFonts w:ascii="Arial" w:hAnsi="Arial" w:cs="Arial"/>
        </w:rPr>
        <w:t xml:space="preserve">a COPISA ha </w:t>
      </w:r>
      <w:r w:rsidR="00760F0F">
        <w:rPr>
          <w:rFonts w:ascii="Arial" w:hAnsi="Arial" w:cs="Arial"/>
        </w:rPr>
        <w:t>iniciado un proceso de capacitación</w:t>
      </w:r>
      <w:r w:rsidR="00290D5B">
        <w:rPr>
          <w:rFonts w:ascii="Arial" w:hAnsi="Arial" w:cs="Arial"/>
        </w:rPr>
        <w:t xml:space="preserve"> en agroecología y soberanía alimentaria en tres Provincias: </w:t>
      </w:r>
      <w:r w:rsidR="00C66C49" w:rsidRPr="00EA6306">
        <w:rPr>
          <w:rFonts w:ascii="Arial" w:hAnsi="Arial" w:cs="Arial"/>
        </w:rPr>
        <w:t>Manab</w:t>
      </w:r>
      <w:r w:rsidR="00290D5B">
        <w:rPr>
          <w:rFonts w:ascii="Arial" w:hAnsi="Arial" w:cs="Arial"/>
        </w:rPr>
        <w:t xml:space="preserve">í, </w:t>
      </w:r>
      <w:r w:rsidR="00C66C49" w:rsidRPr="00EA6306">
        <w:rPr>
          <w:rFonts w:ascii="Arial" w:hAnsi="Arial" w:cs="Arial"/>
        </w:rPr>
        <w:t>Chimborazo</w:t>
      </w:r>
      <w:r w:rsidR="00290D5B">
        <w:rPr>
          <w:rFonts w:ascii="Arial" w:hAnsi="Arial" w:cs="Arial"/>
        </w:rPr>
        <w:t xml:space="preserve"> y</w:t>
      </w:r>
      <w:r w:rsidR="00C66C49" w:rsidRPr="00EA6306">
        <w:rPr>
          <w:rFonts w:ascii="Arial" w:hAnsi="Arial" w:cs="Arial"/>
        </w:rPr>
        <w:t xml:space="preserve"> Napo</w:t>
      </w:r>
      <w:r w:rsidR="00290D5B">
        <w:rPr>
          <w:rFonts w:ascii="Arial" w:hAnsi="Arial" w:cs="Arial"/>
        </w:rPr>
        <w:t xml:space="preserve">. En este mismo sentido y </w:t>
      </w:r>
      <w:r w:rsidR="00C66C49" w:rsidRPr="00EA6306">
        <w:rPr>
          <w:rFonts w:ascii="Arial" w:hAnsi="Arial" w:cs="Arial"/>
          <w:bCs/>
          <w:color w:val="000000"/>
        </w:rPr>
        <w:t xml:space="preserve">en lo que va del año 2024, ha elaborado </w:t>
      </w:r>
      <w:r w:rsidR="004E2E05">
        <w:rPr>
          <w:rFonts w:ascii="Arial" w:hAnsi="Arial" w:cs="Arial"/>
          <w:bCs/>
          <w:color w:val="000000"/>
        </w:rPr>
        <w:t>e</w:t>
      </w:r>
      <w:r w:rsidR="00C66C49" w:rsidRPr="00EA6306">
        <w:rPr>
          <w:rFonts w:ascii="Arial" w:hAnsi="Arial" w:cs="Arial"/>
          <w:bCs/>
          <w:color w:val="000000"/>
        </w:rPr>
        <w:t xml:space="preserve">l mapa de superficie agrícola y pecuaria </w:t>
      </w:r>
      <w:r w:rsidR="004E2E05">
        <w:rPr>
          <w:rFonts w:ascii="Arial" w:hAnsi="Arial" w:cs="Arial"/>
          <w:bCs/>
          <w:color w:val="000000"/>
        </w:rPr>
        <w:t xml:space="preserve">del Ecuador </w:t>
      </w:r>
      <w:r w:rsidR="00C66C49" w:rsidRPr="00EA6306">
        <w:rPr>
          <w:rFonts w:ascii="Arial" w:hAnsi="Arial" w:cs="Arial"/>
          <w:bCs/>
          <w:color w:val="000000"/>
        </w:rPr>
        <w:t>destinada a la soberanía alimentaria</w:t>
      </w:r>
      <w:r w:rsidR="003E22CA">
        <w:rPr>
          <w:rFonts w:ascii="Arial" w:hAnsi="Arial" w:cs="Arial"/>
          <w:bCs/>
          <w:color w:val="000000"/>
        </w:rPr>
        <w:t xml:space="preserve"> </w:t>
      </w:r>
      <w:r w:rsidR="00C66C49" w:rsidRPr="00EA6306">
        <w:rPr>
          <w:rFonts w:ascii="Arial" w:hAnsi="Arial" w:cs="Arial"/>
          <w:bCs/>
          <w:color w:val="000000"/>
        </w:rPr>
        <w:t>( http//geoportal.agricultura.gob.ec/</w:t>
      </w:r>
      <w:proofErr w:type="spellStart"/>
      <w:r w:rsidR="00C66C49" w:rsidRPr="00EA6306">
        <w:rPr>
          <w:rFonts w:ascii="Arial" w:hAnsi="Arial" w:cs="Arial"/>
          <w:bCs/>
          <w:color w:val="000000"/>
        </w:rPr>
        <w:t>index</w:t>
      </w:r>
      <w:proofErr w:type="spellEnd"/>
      <w:r w:rsidR="00C66C49" w:rsidRPr="00EA6306">
        <w:rPr>
          <w:rFonts w:ascii="Arial" w:hAnsi="Arial" w:cs="Arial"/>
          <w:bCs/>
          <w:color w:val="000000"/>
        </w:rPr>
        <w:t>/</w:t>
      </w:r>
      <w:proofErr w:type="spellStart"/>
      <w:r w:rsidR="00C66C49" w:rsidRPr="00EA6306">
        <w:rPr>
          <w:rFonts w:ascii="Arial" w:hAnsi="Arial" w:cs="Arial"/>
          <w:bCs/>
          <w:color w:val="000000"/>
        </w:rPr>
        <w:t>copisa</w:t>
      </w:r>
      <w:proofErr w:type="spellEnd"/>
      <w:r w:rsidR="00C66C49" w:rsidRPr="00EA6306">
        <w:rPr>
          <w:rFonts w:ascii="Arial" w:hAnsi="Arial" w:cs="Arial"/>
          <w:bCs/>
          <w:color w:val="000000"/>
        </w:rPr>
        <w:t>)</w:t>
      </w:r>
      <w:r w:rsidR="00290D5B">
        <w:rPr>
          <w:rFonts w:ascii="Arial" w:hAnsi="Arial" w:cs="Arial"/>
          <w:bCs/>
          <w:color w:val="000000"/>
        </w:rPr>
        <w:t xml:space="preserve">; así como </w:t>
      </w:r>
      <w:r w:rsidR="00290D5B">
        <w:rPr>
          <w:rFonts w:ascii="Arial" w:hAnsi="Arial" w:cs="Arial"/>
          <w:bCs/>
          <w:color w:val="000000"/>
        </w:rPr>
        <w:t>l</w:t>
      </w:r>
      <w:r w:rsidR="00290D5B" w:rsidRPr="00EA6306">
        <w:rPr>
          <w:rFonts w:ascii="Arial" w:hAnsi="Arial" w:cs="Arial"/>
          <w:bCs/>
          <w:color w:val="000000"/>
        </w:rPr>
        <w:t>os indicadores de soberanía alimentaria</w:t>
      </w:r>
      <w:r w:rsidR="00290D5B">
        <w:rPr>
          <w:rFonts w:ascii="Arial" w:hAnsi="Arial" w:cs="Arial"/>
          <w:bCs/>
          <w:color w:val="000000"/>
        </w:rPr>
        <w:t xml:space="preserve"> (</w:t>
      </w:r>
      <w:hyperlink r:id="rId6" w:history="1">
        <w:r w:rsidR="00290D5B" w:rsidRPr="00A633BD">
          <w:rPr>
            <w:rStyle w:val="Hipervnculo"/>
            <w:rFonts w:ascii="Arial" w:hAnsi="Arial" w:cs="Arial"/>
            <w:bCs/>
          </w:rPr>
          <w:t>https://sipa.agricultura.gob.ec/index.php/indicadores-soberania-alimentaria.-</w:t>
        </w:r>
      </w:hyperlink>
      <w:r w:rsidR="00290D5B">
        <w:rPr>
          <w:rFonts w:ascii="Arial" w:hAnsi="Arial" w:cs="Arial"/>
          <w:bCs/>
          <w:color w:val="000000"/>
        </w:rPr>
        <w:t>);</w:t>
      </w:r>
      <w:r w:rsidR="00290D5B">
        <w:rPr>
          <w:rFonts w:ascii="Arial" w:hAnsi="Arial" w:cs="Arial"/>
          <w:bCs/>
          <w:color w:val="000000"/>
        </w:rPr>
        <w:t xml:space="preserve"> ambos </w:t>
      </w:r>
      <w:r w:rsidR="00C66C49" w:rsidRPr="00EA6306">
        <w:rPr>
          <w:rFonts w:ascii="Arial" w:hAnsi="Arial" w:cs="Arial"/>
          <w:bCs/>
          <w:color w:val="000000"/>
        </w:rPr>
        <w:t xml:space="preserve">instrumentos de planificación e investigación </w:t>
      </w:r>
      <w:r w:rsidR="004E2E05">
        <w:rPr>
          <w:rFonts w:ascii="Arial" w:hAnsi="Arial" w:cs="Arial"/>
          <w:bCs/>
          <w:color w:val="000000"/>
        </w:rPr>
        <w:t>de interés nacional y que ha concitado importante expectativa.</w:t>
      </w:r>
    </w:p>
    <w:p w14:paraId="3D5A99FF" w14:textId="77777777" w:rsidR="00CF6EBE" w:rsidRPr="00F27C59" w:rsidRDefault="00CF6EBE" w:rsidP="00830DE5">
      <w:pPr>
        <w:pBdr>
          <w:top w:val="nil"/>
          <w:left w:val="nil"/>
          <w:bottom w:val="nil"/>
          <w:right w:val="nil"/>
          <w:between w:val="nil"/>
        </w:pBdr>
        <w:spacing w:after="0" w:line="240" w:lineRule="auto"/>
        <w:jc w:val="both"/>
        <w:rPr>
          <w:rFonts w:ascii="Arial" w:eastAsia="Arial" w:hAnsi="Arial" w:cs="Arial"/>
          <w:b/>
          <w:color w:val="000000"/>
        </w:rPr>
      </w:pPr>
    </w:p>
    <w:p w14:paraId="57D2973D" w14:textId="54F16835" w:rsidR="00CF6EBE" w:rsidRDefault="00E36B79" w:rsidP="00830DE5">
      <w:pPr>
        <w:pBdr>
          <w:top w:val="nil"/>
          <w:left w:val="nil"/>
          <w:bottom w:val="nil"/>
          <w:right w:val="nil"/>
          <w:between w:val="nil"/>
        </w:pBdr>
        <w:spacing w:after="0" w:line="240" w:lineRule="auto"/>
        <w:jc w:val="both"/>
        <w:rPr>
          <w:rFonts w:ascii="Arial" w:eastAsia="Arial" w:hAnsi="Arial" w:cs="Arial"/>
          <w:b/>
          <w:color w:val="000000"/>
        </w:rPr>
      </w:pPr>
      <w:r w:rsidRPr="00F27C59">
        <w:rPr>
          <w:rFonts w:ascii="Arial" w:eastAsia="Arial" w:hAnsi="Arial" w:cs="Arial"/>
          <w:b/>
          <w:color w:val="000000"/>
        </w:rPr>
        <w:t>Conclusiones</w:t>
      </w:r>
    </w:p>
    <w:p w14:paraId="4C378E5F" w14:textId="77777777" w:rsidR="003E22CA" w:rsidRDefault="003E22CA" w:rsidP="00830DE5">
      <w:pPr>
        <w:pBdr>
          <w:top w:val="nil"/>
          <w:left w:val="nil"/>
          <w:bottom w:val="nil"/>
          <w:right w:val="nil"/>
          <w:between w:val="nil"/>
        </w:pBdr>
        <w:spacing w:after="0" w:line="240" w:lineRule="auto"/>
        <w:jc w:val="both"/>
        <w:rPr>
          <w:rFonts w:ascii="Arial" w:eastAsia="Arial" w:hAnsi="Arial" w:cs="Arial"/>
          <w:b/>
          <w:color w:val="000000"/>
        </w:rPr>
      </w:pPr>
    </w:p>
    <w:p w14:paraId="07ED7897" w14:textId="03B7DAE8" w:rsidR="00C66C49" w:rsidRDefault="00C66C49" w:rsidP="00830DE5">
      <w:pPr>
        <w:spacing w:after="0" w:line="240" w:lineRule="auto"/>
        <w:jc w:val="both"/>
        <w:rPr>
          <w:rFonts w:ascii="Arial" w:hAnsi="Arial" w:cs="Arial"/>
        </w:rPr>
      </w:pPr>
      <w:r w:rsidRPr="00EA6306">
        <w:rPr>
          <w:rFonts w:ascii="Arial" w:hAnsi="Arial" w:cs="Arial"/>
        </w:rPr>
        <w:t>A manera de conclusión podríamos decir que, es necesario continuar la lucha</w:t>
      </w:r>
      <w:r w:rsidR="004E2E05">
        <w:rPr>
          <w:rFonts w:ascii="Arial" w:hAnsi="Arial" w:cs="Arial"/>
        </w:rPr>
        <w:t xml:space="preserve"> por la soberanía alimentaria</w:t>
      </w:r>
      <w:r w:rsidRPr="00EA6306">
        <w:rPr>
          <w:rFonts w:ascii="Arial" w:hAnsi="Arial" w:cs="Arial"/>
        </w:rPr>
        <w:t>, en todo plano; repensar el rol de la COPISA, fortalecer los SISAN en todo el país</w:t>
      </w:r>
      <w:r w:rsidR="003E22CA">
        <w:rPr>
          <w:rFonts w:ascii="Arial" w:hAnsi="Arial" w:cs="Arial"/>
        </w:rPr>
        <w:t>; a</w:t>
      </w:r>
      <w:r w:rsidRPr="00EA6306">
        <w:rPr>
          <w:rFonts w:ascii="Arial" w:hAnsi="Arial" w:cs="Arial"/>
        </w:rPr>
        <w:t>provechar los resquicios del marco legal, para incidir en los planes de desarrollo y ordenamiento territorial de los gobiernos autónomos descentralizados, en los planes operativos de los diferentes ministerios, en las compras públicas y ferias inclusivas, entre otros espacios.</w:t>
      </w:r>
    </w:p>
    <w:p w14:paraId="3F55A021" w14:textId="77777777" w:rsidR="00830DE5" w:rsidRPr="00EA6306" w:rsidRDefault="00830DE5" w:rsidP="00830DE5">
      <w:pPr>
        <w:spacing w:after="0" w:line="240" w:lineRule="auto"/>
        <w:jc w:val="both"/>
        <w:rPr>
          <w:rFonts w:ascii="Arial" w:hAnsi="Arial" w:cs="Arial"/>
        </w:rPr>
      </w:pPr>
    </w:p>
    <w:p w14:paraId="31994582" w14:textId="567AEE6F" w:rsidR="00290D5B" w:rsidRPr="00F27C59" w:rsidRDefault="00C66C49" w:rsidP="00290D5B">
      <w:pPr>
        <w:spacing w:after="0" w:line="240" w:lineRule="auto"/>
        <w:jc w:val="both"/>
        <w:rPr>
          <w:rFonts w:ascii="Arial" w:eastAsia="Arial" w:hAnsi="Arial" w:cs="Arial"/>
          <w:b/>
          <w:color w:val="000000"/>
        </w:rPr>
      </w:pPr>
      <w:r w:rsidRPr="00EA6306">
        <w:rPr>
          <w:rFonts w:ascii="Arial" w:hAnsi="Arial" w:cs="Arial"/>
        </w:rPr>
        <w:t xml:space="preserve">Potenciar las alianzas estratégicas con la academia es imperativo, </w:t>
      </w:r>
      <w:r w:rsidRPr="00EA6306">
        <w:rPr>
          <w:rFonts w:ascii="Arial" w:hAnsi="Arial" w:cs="Arial"/>
          <w:shd w:val="clear" w:color="auto" w:fill="FFFFFF"/>
        </w:rPr>
        <w:t xml:space="preserve">las </w:t>
      </w:r>
      <w:r w:rsidRPr="00EA6306">
        <w:rPr>
          <w:rFonts w:ascii="Arial" w:hAnsi="Arial" w:cs="Arial"/>
          <w:color w:val="000000"/>
        </w:rPr>
        <w:t>redes académicas</w:t>
      </w:r>
      <w:r w:rsidRPr="00EA6306">
        <w:rPr>
          <w:rFonts w:ascii="Arial" w:hAnsi="Arial" w:cs="Arial"/>
          <w:b/>
          <w:bCs/>
          <w:color w:val="000000"/>
        </w:rPr>
        <w:t xml:space="preserve"> </w:t>
      </w:r>
      <w:r w:rsidRPr="00EA6306">
        <w:rPr>
          <w:rFonts w:ascii="Arial" w:hAnsi="Arial" w:cs="Arial"/>
          <w:color w:val="000000"/>
        </w:rPr>
        <w:t>pueden constituirse en un mecanismo potente para promover el debate intelectual, el diseño de proyectos de investigación, de vinculación con la sociedad y procesos de formación educativa.</w:t>
      </w:r>
    </w:p>
    <w:sectPr w:rsidR="00290D5B" w:rsidRPr="00F27C59" w:rsidSect="00973179">
      <w:pgSz w:w="11906" w:h="16838" w:code="9"/>
      <w:pgMar w:top="1418" w:right="1418" w:bottom="1418"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00EAF"/>
    <w:multiLevelType w:val="multilevel"/>
    <w:tmpl w:val="003EAFEE"/>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BE"/>
    <w:rsid w:val="0012285F"/>
    <w:rsid w:val="00136B4D"/>
    <w:rsid w:val="002760B3"/>
    <w:rsid w:val="00290D5B"/>
    <w:rsid w:val="00337737"/>
    <w:rsid w:val="003E22CA"/>
    <w:rsid w:val="004E2E05"/>
    <w:rsid w:val="00541AF4"/>
    <w:rsid w:val="00567522"/>
    <w:rsid w:val="005F1252"/>
    <w:rsid w:val="006A6BCD"/>
    <w:rsid w:val="006E58EE"/>
    <w:rsid w:val="00760F0F"/>
    <w:rsid w:val="007D6FF2"/>
    <w:rsid w:val="008157A3"/>
    <w:rsid w:val="008300E9"/>
    <w:rsid w:val="00830DE5"/>
    <w:rsid w:val="00973179"/>
    <w:rsid w:val="00A26ECE"/>
    <w:rsid w:val="00B818F8"/>
    <w:rsid w:val="00BF0F3B"/>
    <w:rsid w:val="00BF198F"/>
    <w:rsid w:val="00C120A0"/>
    <w:rsid w:val="00C66C49"/>
    <w:rsid w:val="00C9670D"/>
    <w:rsid w:val="00CD3032"/>
    <w:rsid w:val="00CF6EBE"/>
    <w:rsid w:val="00DA672F"/>
    <w:rsid w:val="00E04B50"/>
    <w:rsid w:val="00E36B79"/>
    <w:rsid w:val="00EE3CF6"/>
    <w:rsid w:val="00EE5661"/>
    <w:rsid w:val="00F27C59"/>
    <w:rsid w:val="00F753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F7E7"/>
  <w15:docId w15:val="{7183F7D1-6CEC-8F4B-BEE5-4615C004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27C59"/>
    <w:rPr>
      <w:color w:val="0000FF"/>
      <w:u w:val="single"/>
    </w:rPr>
  </w:style>
  <w:style w:type="table" w:styleId="Tablaconcuadrcula">
    <w:name w:val="Table Grid"/>
    <w:basedOn w:val="Tablanormal"/>
    <w:uiPriority w:val="39"/>
    <w:rsid w:val="00C66C49"/>
    <w:pPr>
      <w:spacing w:after="0" w:line="240" w:lineRule="auto"/>
    </w:pPr>
    <w:rPr>
      <w:rFonts w:asciiTheme="minorHAnsi" w:eastAsiaTheme="minorHAnsi" w:hAnsiTheme="minorHAnsi" w:cstheme="minorBidi"/>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E22CA"/>
    <w:rPr>
      <w:color w:val="605E5C"/>
      <w:shd w:val="clear" w:color="auto" w:fill="E1DFDD"/>
    </w:rPr>
  </w:style>
  <w:style w:type="paragraph" w:styleId="Prrafodelista">
    <w:name w:val="List Paragraph"/>
    <w:basedOn w:val="Normal"/>
    <w:uiPriority w:val="34"/>
    <w:qFormat/>
    <w:rsid w:val="00830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a.agricultura.gob.ec/index.php/indicadores-soberania-alimentar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jzaUO7XIYzNl/5cW3sr2A3NZVA==">CgMxLjA4AGorChRzdWdnZXN0LjJyYWE4aDFtbTF5axITQW1hZG8gSW5zZnJhbiBPcnRpenIhMW1ianFtWTJOaENVb0R1MS1nQTdfVGtibTRGTlByeHFr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2341</Words>
  <Characters>12878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Coronel</dc:creator>
  <cp:lastModifiedBy>Carlos Coronel</cp:lastModifiedBy>
  <cp:revision>12</cp:revision>
  <dcterms:created xsi:type="dcterms:W3CDTF">2024-07-29T15:49:00Z</dcterms:created>
  <dcterms:modified xsi:type="dcterms:W3CDTF">2024-09-17T19:55:00Z</dcterms:modified>
</cp:coreProperties>
</file>