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18FC" w14:textId="77777777" w:rsidR="006756EA" w:rsidRDefault="005662BF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3A4C1910" wp14:editId="3A4C1911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4C1912" wp14:editId="3A4C1913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4C1914" wp14:editId="3A4C1915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4C1916" wp14:editId="3A4C1917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44ABCCCA" w14:textId="77777777" w:rsidR="00720460" w:rsidRPr="007A68D2" w:rsidRDefault="00720460" w:rsidP="004043EC">
      <w:pPr>
        <w:pStyle w:val="LO-normal"/>
        <w:widowControl w:val="0"/>
        <w:spacing w:before="241" w:line="240" w:lineRule="auto"/>
        <w:ind w:left="652"/>
        <w:jc w:val="center"/>
        <w:rPr>
          <w:rFonts w:ascii="Arial" w:eastAsia="Arial" w:hAnsi="Arial" w:cs="Arial"/>
          <w:b/>
          <w:bCs/>
          <w:kern w:val="2"/>
          <w:sz w:val="24"/>
          <w:szCs w:val="24"/>
          <w:lang w:val="es-ES"/>
          <w14:ligatures w14:val="standardContextual"/>
        </w:rPr>
      </w:pPr>
      <w:r w:rsidRPr="007A68D2">
        <w:rPr>
          <w:rFonts w:ascii="Arial" w:eastAsia="Arial" w:hAnsi="Arial" w:cs="Arial"/>
          <w:b/>
          <w:bCs/>
          <w:kern w:val="2"/>
          <w:sz w:val="24"/>
          <w:szCs w:val="24"/>
          <w:lang w:val="es-ES"/>
          <w14:ligatures w14:val="standardContextual"/>
        </w:rPr>
        <w:t>Buenas prácticas de internacionalización de la educación superior. ¿Qué lugar ocupan los criterios interculturales?</w:t>
      </w:r>
    </w:p>
    <w:p w14:paraId="3A4C18FF" w14:textId="77777777" w:rsidR="006756EA" w:rsidRDefault="006756E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A4C1900" w14:textId="1C45DDA3" w:rsidR="006756EA" w:rsidRDefault="00D9008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Ingui, Patricia</w:t>
      </w:r>
      <w:r w:rsidR="00162F35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="00162F35">
        <w:rPr>
          <w:rFonts w:ascii="Arial" w:eastAsia="Arial" w:hAnsi="Arial" w:cs="Arial"/>
          <w:i/>
          <w:sz w:val="20"/>
          <w:szCs w:val="20"/>
        </w:rPr>
        <w:t xml:space="preserve">; </w:t>
      </w:r>
      <w:r w:rsidR="00FA7980">
        <w:rPr>
          <w:rFonts w:ascii="Arial" w:eastAsia="Arial" w:hAnsi="Arial" w:cs="Arial"/>
          <w:i/>
          <w:sz w:val="20"/>
          <w:szCs w:val="20"/>
        </w:rPr>
        <w:t>Guedes</w:t>
      </w:r>
      <w:r w:rsidR="00162F35">
        <w:rPr>
          <w:rFonts w:ascii="Arial" w:eastAsia="Arial" w:hAnsi="Arial" w:cs="Arial"/>
          <w:i/>
          <w:sz w:val="20"/>
          <w:szCs w:val="20"/>
        </w:rPr>
        <w:t xml:space="preserve">, </w:t>
      </w:r>
      <w:r w:rsidR="00FA7980">
        <w:rPr>
          <w:rFonts w:ascii="Arial" w:eastAsia="Arial" w:hAnsi="Arial" w:cs="Arial"/>
          <w:i/>
          <w:sz w:val="20"/>
          <w:szCs w:val="20"/>
        </w:rPr>
        <w:t>Mauricio</w:t>
      </w:r>
      <w:r w:rsidR="00162F35"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  <w:r w:rsidR="00162F35">
        <w:rPr>
          <w:rFonts w:ascii="Arial" w:eastAsia="Arial" w:hAnsi="Arial" w:cs="Arial"/>
          <w:i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Clérico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r w:rsidR="00E30D6B">
        <w:rPr>
          <w:rFonts w:ascii="Arial" w:eastAsia="Arial" w:hAnsi="Arial" w:cs="Arial"/>
          <w:i/>
          <w:sz w:val="20"/>
          <w:szCs w:val="20"/>
        </w:rPr>
        <w:t>Gracia</w:t>
      </w:r>
      <w:r w:rsidR="00162F35">
        <w:rPr>
          <w:rFonts w:ascii="Arial" w:eastAsia="Arial" w:hAnsi="Arial" w:cs="Arial"/>
          <w:i/>
          <w:sz w:val="20"/>
          <w:szCs w:val="20"/>
          <w:vertAlign w:val="superscript"/>
        </w:rPr>
        <w:t>3</w:t>
      </w:r>
      <w:r w:rsidR="00162F35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6A9AE3DC" w14:textId="00E997D0" w:rsidR="002D4AB8" w:rsidRDefault="005662BF" w:rsidP="002D4AB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BB3360">
        <w:rPr>
          <w:rFonts w:ascii="Arial" w:eastAsia="Arial" w:hAnsi="Arial" w:cs="Arial"/>
          <w:b/>
          <w:bCs/>
          <w:sz w:val="20"/>
          <w:szCs w:val="20"/>
          <w:vertAlign w:val="superscript"/>
        </w:rPr>
        <w:t>1</w:t>
      </w:r>
      <w:r w:rsidR="003007DC" w:rsidRPr="00BB3360">
        <w:rPr>
          <w:rFonts w:ascii="Arial" w:eastAsia="Arial" w:hAnsi="Arial" w:cs="Arial"/>
          <w:b/>
          <w:bCs/>
          <w:sz w:val="20"/>
          <w:szCs w:val="20"/>
        </w:rPr>
        <w:t>Facultad de Humanidades y Ciencias</w:t>
      </w:r>
      <w:r w:rsidR="00E30D6B" w:rsidRPr="00BB3360">
        <w:rPr>
          <w:rFonts w:ascii="Arial" w:eastAsia="Arial" w:hAnsi="Arial" w:cs="Arial"/>
          <w:b/>
          <w:bCs/>
          <w:sz w:val="20"/>
          <w:szCs w:val="20"/>
        </w:rPr>
        <w:t>/Facultad de Bioquímica y Ciencias Biológicas</w:t>
      </w:r>
      <w:r w:rsidRPr="00BB3360">
        <w:rPr>
          <w:rFonts w:ascii="Arial" w:eastAsia="Arial" w:hAnsi="Arial" w:cs="Arial"/>
          <w:b/>
          <w:bCs/>
          <w:sz w:val="20"/>
          <w:szCs w:val="20"/>
        </w:rPr>
        <w:t xml:space="preserve">, Universidad </w:t>
      </w:r>
      <w:r w:rsidR="006C05D2" w:rsidRPr="00BB3360">
        <w:rPr>
          <w:rFonts w:ascii="Arial" w:eastAsia="Arial" w:hAnsi="Arial" w:cs="Arial"/>
          <w:b/>
          <w:bCs/>
          <w:sz w:val="20"/>
          <w:szCs w:val="20"/>
        </w:rPr>
        <w:t>Nacional del Litoral</w:t>
      </w:r>
      <w:r w:rsidRPr="00BB3360">
        <w:rPr>
          <w:rFonts w:ascii="Arial" w:eastAsia="Arial" w:hAnsi="Arial" w:cs="Arial"/>
          <w:b/>
          <w:bCs/>
          <w:sz w:val="20"/>
          <w:szCs w:val="20"/>
        </w:rPr>
        <w:t xml:space="preserve">; </w:t>
      </w:r>
      <w:r w:rsidRPr="00BB3360">
        <w:rPr>
          <w:rFonts w:ascii="Arial" w:eastAsia="Arial" w:hAnsi="Arial" w:cs="Arial"/>
          <w:b/>
          <w:bCs/>
          <w:sz w:val="20"/>
          <w:szCs w:val="20"/>
          <w:vertAlign w:val="superscript"/>
        </w:rPr>
        <w:t>2</w:t>
      </w:r>
      <w:r w:rsidR="00F51606" w:rsidRPr="00BB336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7082A" w:rsidRPr="00BB3360">
        <w:rPr>
          <w:rFonts w:ascii="Arial" w:eastAsia="Arial" w:hAnsi="Arial" w:cs="Arial"/>
          <w:b/>
          <w:bCs/>
          <w:sz w:val="20"/>
          <w:szCs w:val="20"/>
        </w:rPr>
        <w:t>I</w:t>
      </w:r>
      <w:r w:rsidR="0037082A" w:rsidRPr="00BB3360">
        <w:rPr>
          <w:rFonts w:ascii="Arial" w:eastAsia="Arial" w:hAnsi="Arial" w:cs="Arial"/>
          <w:b/>
          <w:bCs/>
          <w:sz w:val="20"/>
          <w:szCs w:val="20"/>
        </w:rPr>
        <w:t xml:space="preserve">nstituto de </w:t>
      </w:r>
      <w:proofErr w:type="spellStart"/>
      <w:r w:rsidR="0037082A" w:rsidRPr="00BB3360">
        <w:rPr>
          <w:rFonts w:ascii="Arial" w:eastAsia="Arial" w:hAnsi="Arial" w:cs="Arial"/>
          <w:b/>
          <w:bCs/>
          <w:sz w:val="20"/>
          <w:szCs w:val="20"/>
        </w:rPr>
        <w:t>Ciências</w:t>
      </w:r>
      <w:proofErr w:type="spellEnd"/>
      <w:r w:rsidR="0037082A" w:rsidRPr="00BB3360">
        <w:rPr>
          <w:rFonts w:ascii="Arial" w:eastAsia="Arial" w:hAnsi="Arial" w:cs="Arial"/>
          <w:b/>
          <w:bCs/>
          <w:sz w:val="20"/>
          <w:szCs w:val="20"/>
        </w:rPr>
        <w:t xml:space="preserve"> Humanas e </w:t>
      </w:r>
      <w:proofErr w:type="spellStart"/>
      <w:r w:rsidR="0037082A" w:rsidRPr="00BB3360">
        <w:rPr>
          <w:rFonts w:ascii="Arial" w:eastAsia="Arial" w:hAnsi="Arial" w:cs="Arial"/>
          <w:b/>
          <w:bCs/>
          <w:sz w:val="20"/>
          <w:szCs w:val="20"/>
        </w:rPr>
        <w:t>Sociais</w:t>
      </w:r>
      <w:proofErr w:type="spellEnd"/>
      <w:r w:rsidRPr="00BB3360">
        <w:rPr>
          <w:rFonts w:ascii="Arial" w:eastAsia="Arial" w:hAnsi="Arial" w:cs="Arial"/>
          <w:b/>
          <w:bCs/>
          <w:sz w:val="20"/>
          <w:szCs w:val="20"/>
        </w:rPr>
        <w:t xml:space="preserve">, Universidad </w:t>
      </w:r>
      <w:r w:rsidR="00AF51A3" w:rsidRPr="00BB3360">
        <w:rPr>
          <w:rFonts w:ascii="Arial" w:eastAsia="Arial" w:hAnsi="Arial" w:cs="Arial"/>
          <w:b/>
          <w:bCs/>
          <w:sz w:val="20"/>
          <w:szCs w:val="20"/>
        </w:rPr>
        <w:t>Federal de Mato Grosso</w:t>
      </w:r>
      <w:r w:rsidRPr="00BB3360">
        <w:rPr>
          <w:rFonts w:ascii="Arial" w:eastAsia="Arial" w:hAnsi="Arial" w:cs="Arial"/>
          <w:b/>
          <w:bCs/>
          <w:sz w:val="20"/>
          <w:szCs w:val="20"/>
        </w:rPr>
        <w:t xml:space="preserve">; </w:t>
      </w:r>
      <w:r w:rsidRPr="00BB3360">
        <w:rPr>
          <w:rFonts w:ascii="Arial" w:eastAsia="Arial" w:hAnsi="Arial" w:cs="Arial"/>
          <w:b/>
          <w:bCs/>
          <w:sz w:val="20"/>
          <w:szCs w:val="20"/>
          <w:vertAlign w:val="superscript"/>
        </w:rPr>
        <w:t>3</w:t>
      </w:r>
      <w:r w:rsidR="00B70FEF" w:rsidRPr="00BB3360">
        <w:rPr>
          <w:rFonts w:ascii="Arial" w:eastAsia="Arial" w:hAnsi="Arial" w:cs="Arial"/>
          <w:b/>
          <w:bCs/>
          <w:sz w:val="20"/>
          <w:szCs w:val="20"/>
        </w:rPr>
        <w:t xml:space="preserve"> Facultad de Humanidades y Ciencias</w:t>
      </w:r>
      <w:r w:rsidRPr="00BB3360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Pr="00BB3360">
        <w:rPr>
          <w:rFonts w:ascii="Arial" w:eastAsia="Arial" w:hAnsi="Arial" w:cs="Arial"/>
          <w:b/>
          <w:bCs/>
          <w:sz w:val="20"/>
          <w:szCs w:val="20"/>
        </w:rPr>
        <w:t xml:space="preserve">Universidad </w:t>
      </w:r>
      <w:r w:rsidR="0043250D" w:rsidRPr="00BB3360">
        <w:rPr>
          <w:rFonts w:ascii="Arial" w:eastAsia="Arial" w:hAnsi="Arial" w:cs="Arial"/>
          <w:b/>
          <w:bCs/>
          <w:sz w:val="20"/>
          <w:szCs w:val="20"/>
        </w:rPr>
        <w:t>Nacional del Litoral</w:t>
      </w:r>
      <w:r w:rsidR="004C2D53" w:rsidRPr="00BB3360">
        <w:rPr>
          <w:rFonts w:ascii="Arial" w:eastAsia="Arial" w:hAnsi="Arial" w:cs="Arial"/>
          <w:b/>
          <w:bCs/>
          <w:sz w:val="20"/>
          <w:szCs w:val="20"/>
        </w:rPr>
        <w:t>;</w:t>
      </w:r>
      <w:r w:rsidR="00F769F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hyperlink r:id="rId11" w:history="1">
        <w:r w:rsidR="00213884" w:rsidRPr="00555F2B">
          <w:rPr>
            <w:rStyle w:val="Hipervnculo"/>
            <w:rFonts w:ascii="Arial" w:eastAsia="Arial" w:hAnsi="Arial" w:cs="Arial"/>
            <w:sz w:val="20"/>
            <w:szCs w:val="20"/>
          </w:rPr>
          <w:t>patringui@gmail.com</w:t>
        </w:r>
      </w:hyperlink>
    </w:p>
    <w:p w14:paraId="7F5328EC" w14:textId="77777777" w:rsidR="00213884" w:rsidRDefault="00213884" w:rsidP="002D4AB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A4C1903" w14:textId="2E0D0054" w:rsidR="006756EA" w:rsidRDefault="005662BF" w:rsidP="001D781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Palabras Clave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665F12" w:rsidRPr="009856F4">
        <w:rPr>
          <w:rFonts w:ascii="Arial" w:eastAsia="Arial" w:hAnsi="Arial" w:cs="Arial"/>
          <w:sz w:val="20"/>
          <w:szCs w:val="20"/>
        </w:rPr>
        <w:t>Internacionalizaci</w:t>
      </w:r>
      <w:r w:rsidR="009856F4">
        <w:rPr>
          <w:rFonts w:ascii="Arial" w:eastAsia="Arial" w:hAnsi="Arial" w:cs="Arial"/>
          <w:sz w:val="20"/>
          <w:szCs w:val="20"/>
        </w:rPr>
        <w:t>ó</w:t>
      </w:r>
      <w:r w:rsidR="00665F12" w:rsidRPr="009856F4">
        <w:rPr>
          <w:rFonts w:ascii="Arial" w:eastAsia="Arial" w:hAnsi="Arial" w:cs="Arial"/>
          <w:sz w:val="20"/>
          <w:szCs w:val="20"/>
        </w:rPr>
        <w:t>n de</w:t>
      </w:r>
      <w:r w:rsidR="00665F12" w:rsidRPr="009856F4">
        <w:rPr>
          <w:rFonts w:ascii="Arial" w:eastAsia="Arial" w:hAnsi="Arial" w:cs="Arial"/>
          <w:sz w:val="20"/>
          <w:szCs w:val="20"/>
        </w:rPr>
        <w:t>l currículo</w:t>
      </w:r>
      <w:r w:rsidR="004715A6">
        <w:rPr>
          <w:rFonts w:ascii="Arial" w:eastAsia="Arial" w:hAnsi="Arial" w:cs="Arial"/>
          <w:sz w:val="20"/>
          <w:szCs w:val="20"/>
        </w:rPr>
        <w:t>,</w:t>
      </w:r>
      <w:r w:rsidR="00665F12" w:rsidRPr="009856F4">
        <w:rPr>
          <w:rFonts w:ascii="Arial" w:eastAsia="Arial" w:hAnsi="Arial" w:cs="Arial"/>
          <w:sz w:val="20"/>
          <w:szCs w:val="20"/>
        </w:rPr>
        <w:t xml:space="preserve"> Buenas Prácticas</w:t>
      </w:r>
      <w:r w:rsidR="004715A6">
        <w:rPr>
          <w:rFonts w:ascii="Arial" w:eastAsia="Arial" w:hAnsi="Arial" w:cs="Arial"/>
          <w:sz w:val="20"/>
          <w:szCs w:val="20"/>
        </w:rPr>
        <w:t>,</w:t>
      </w:r>
      <w:r w:rsidR="00665F12" w:rsidRPr="009856F4">
        <w:rPr>
          <w:rFonts w:ascii="Arial" w:eastAsia="Arial" w:hAnsi="Arial" w:cs="Arial"/>
          <w:sz w:val="20"/>
          <w:szCs w:val="20"/>
        </w:rPr>
        <w:t xml:space="preserve"> Interculturalidad</w:t>
      </w:r>
      <w:r w:rsidR="001D781B">
        <w:rPr>
          <w:rFonts w:ascii="Arial" w:eastAsia="Arial" w:hAnsi="Arial" w:cs="Arial"/>
          <w:sz w:val="20"/>
          <w:szCs w:val="20"/>
        </w:rPr>
        <w:t xml:space="preserve">, </w:t>
      </w:r>
      <w:r w:rsidR="00EE7B86" w:rsidRPr="009856F4">
        <w:rPr>
          <w:rFonts w:ascii="Arial" w:eastAsia="Arial" w:hAnsi="Arial" w:cs="Arial"/>
          <w:sz w:val="20"/>
          <w:szCs w:val="20"/>
        </w:rPr>
        <w:t>Educaci</w:t>
      </w:r>
      <w:r w:rsidR="001216AB">
        <w:rPr>
          <w:rFonts w:ascii="Arial" w:eastAsia="Arial" w:hAnsi="Arial" w:cs="Arial"/>
          <w:sz w:val="20"/>
          <w:szCs w:val="20"/>
        </w:rPr>
        <w:t>ó</w:t>
      </w:r>
      <w:r w:rsidR="00EE7B86" w:rsidRPr="009856F4">
        <w:rPr>
          <w:rFonts w:ascii="Arial" w:eastAsia="Arial" w:hAnsi="Arial" w:cs="Arial"/>
          <w:sz w:val="20"/>
          <w:szCs w:val="20"/>
        </w:rPr>
        <w:t>n Superior</w:t>
      </w:r>
      <w:r w:rsidR="008D08D2">
        <w:rPr>
          <w:rFonts w:ascii="Arial" w:eastAsia="Arial" w:hAnsi="Arial" w:cs="Arial"/>
          <w:sz w:val="20"/>
          <w:szCs w:val="20"/>
        </w:rPr>
        <w:t>.</w:t>
      </w:r>
    </w:p>
    <w:p w14:paraId="7A077B36" w14:textId="60A2F8FB" w:rsidR="00BE7359" w:rsidRPr="00DF5418" w:rsidRDefault="007E6340" w:rsidP="00DF5418">
      <w:pPr>
        <w:spacing w:before="256" w:line="240" w:lineRule="auto"/>
        <w:ind w:right="-15"/>
        <w:jc w:val="both"/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</w:pPr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>Esta presentación es producto del trabajo colaborativo de la Red de Promoción de la Interculturalidad y la Internacionalización en la Educación (REPIE) compuesta por investigadores argentinos y brasileños que buscan promover la interculturalidad en los procesos de internacionalización en vistas a potenciar la formación integral (</w:t>
      </w:r>
      <w:proofErr w:type="spellStart"/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>Clérico</w:t>
      </w:r>
      <w:proofErr w:type="spellEnd"/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et al., 2023)</w:t>
      </w:r>
      <w:r w:rsidR="00337089"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 Entre las acciones que venimos llevando a cabo de manera conjunta intentamos incluir a las distintas funciones sustantivas universitarias (investigación, </w:t>
      </w:r>
      <w:r w:rsidR="00D5550A"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>extensión</w:t>
      </w:r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y formación). En esta ocasión presentamos una nueva propuesta de investigación “Buenas prácticas de internacionalización e interculturalidad. Estudio de casos en universidades argentinas (2016-2026)”, que tiene como objetivo general realizar un análisis acerca de las articulaciones entre buenas prácticas en la internacionalización de la educación superior y la interculturalidad y, como objetivos específicos identificar criterios que definan buenas prácticas, caracterizarlas e indagar su relación con la interculturalidad a partir de las experiencias de los actores involucrados. Este proyecto presentado en la convocatoria CAI+D/UNL 2024, surgió a partir de considerar dos cuestiones: la primera es el reconocimiento de una serie de acciones en distintas universidades argentinas que han sido distinguidas como buenas prácticas en internacionalización por organismos nacionales e internacionales de educación superior —Red de Cooperación Internacional de las Universidades Nacionales (</w:t>
      </w:r>
      <w:proofErr w:type="spellStart"/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>RedCIUN</w:t>
      </w:r>
      <w:proofErr w:type="spellEnd"/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>), el Consejo Interuniversitario Nacional (CIN) y el Consejo de Rectores de las Universidades Privadas (CRUP)</w:t>
      </w:r>
      <w:r w:rsidR="00965328">
        <w:rPr>
          <w:rFonts w:ascii="Arial" w:eastAsia="Arial" w:hAnsi="Arial" w:cs="Arial"/>
          <w:iCs/>
          <w:sz w:val="20"/>
          <w:szCs w:val="20"/>
          <w:vertAlign w:val="superscript"/>
        </w:rPr>
        <w:t>3</w:t>
      </w:r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>— siguiendo los lineamientos de la UNESCO; la segunda cuestión que nos inspira son los resultados de nuestra investigación anterior (CAI+D/UNL 2020) donde realizamos el análisis de un grupo de propuestas de internacionalización de la UNL que habían alcanzado cierta continuidad y habían logrado superar las situaciones atravesadas en la pandemia, allí destacábamos la relevancia de visibilizar las articulaciones entre las acciones de internacionalización y la dimensión intercultural. Esta temática ya había sido objeto de</w:t>
      </w:r>
      <w:r w:rsidR="006417CE">
        <w:rPr>
          <w:rFonts w:ascii="Arial" w:hAnsi="Arial" w:cs="Arial"/>
          <w:kern w:val="2"/>
          <w:sz w:val="24"/>
          <w:szCs w:val="24"/>
          <w14:ligatures w14:val="standardContextual"/>
        </w:rPr>
        <w:t>l estudio previo</w:t>
      </w:r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focalizad</w:t>
      </w:r>
      <w:r w:rsidR="006417CE">
        <w:rPr>
          <w:rFonts w:ascii="Arial" w:hAnsi="Arial" w:cs="Arial"/>
          <w:kern w:val="2"/>
          <w:sz w:val="24"/>
          <w:szCs w:val="24"/>
          <w14:ligatures w14:val="standardContextual"/>
        </w:rPr>
        <w:t>o</w:t>
      </w:r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en nuestra propia práctica disciplinar —CAI+D/UNL 2016— (</w:t>
      </w:r>
      <w:proofErr w:type="spellStart"/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>Clérico</w:t>
      </w:r>
      <w:proofErr w:type="spellEnd"/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et al., 2023)</w:t>
      </w:r>
      <w:r w:rsidR="00076621" w:rsidRPr="00076621"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>. Entonces, proponemos identificar los criterios de buenas prácticas (Gacel-Ávila, 2019</w:t>
      </w:r>
      <w:r w:rsidR="00337089" w:rsidRPr="00965328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4</w:t>
      </w:r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>; CIN, 2022</w:t>
      </w:r>
      <w:r w:rsidR="00337089" w:rsidRPr="00965328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) y reconocer el papel asignado a los procesos interculturales entre los criterios que las definen. Para ello planificamos un diseño metodológico </w:t>
      </w:r>
      <w:proofErr w:type="spellStart"/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>cuanli</w:t>
      </w:r>
      <w:proofErr w:type="spellEnd"/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-cuantitativo a partir de un estudio de casos sobre experiencias calificadas como buenas prácticas en universidades argentinas durante el período 2016-2026, aplicando diversos </w:t>
      </w:r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lastRenderedPageBreak/>
        <w:t>instrumentos de recolección de información a docentes, no docentes, estudiantes y gestores. Con este estudio se espera producir conocimientos que permitan comprender y reflexionar sobre el significado de las buenas prácticas en las universidades argentinas, señalando cómo se vinculan con la interculturalidad y en qué medida fortalecen procesos de internacionalización de la educación superior en un sentido integral y respetuoso de la condición humana (</w:t>
      </w:r>
      <w:proofErr w:type="spellStart"/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>Clérico</w:t>
      </w:r>
      <w:proofErr w:type="spellEnd"/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et al., 2023)</w:t>
      </w:r>
      <w:r w:rsidR="00337089" w:rsidRPr="00F77D9D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2</w:t>
      </w:r>
      <w:r w:rsidRPr="00DF5418">
        <w:rPr>
          <w:rFonts w:ascii="Arial" w:hAnsi="Arial" w:cs="Arial"/>
          <w:kern w:val="2"/>
          <w:sz w:val="24"/>
          <w:szCs w:val="24"/>
          <w14:ligatures w14:val="standardContextual"/>
        </w:rPr>
        <w:t>. Entre las metas e indicadores que esperamos conseguir se encuentran los siguientes: la creación de un repositorio digital de buenas prácticas de internacionalización; la e</w:t>
      </w:r>
      <w:r w:rsidRPr="00DF5418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laboración y validación de instrumentos de recolección de datos específicos para la temática; la ampliación de la REPIE con nuevos socios para generar vinculaci</w:t>
      </w:r>
      <w:r w:rsidR="005662BF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ones</w:t>
      </w:r>
      <w:r w:rsidRPr="00DF5418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con otras redes nacionales e internacionales relacionadas con la internacionalización, la interculturalidad y las buenas prácticas; la promoción de la interculturalidad de forma explícita en las prácticas de internacionalización y la formulación de recomendaciones para potenciarla en la Educación Superior. Este resumen refleja el recorrido investigativo de este equipo, donde constatamos los aportes y desafíos crecientes que supone el pasaje desde una mirada focalizada en la propia práctica disciplinar (micro) a una ampliada al ámbito institucional (meso) para ahora abrirnos al plano nacional (macro) en el estudio de la internacionalización del currículo (</w:t>
      </w:r>
      <w:proofErr w:type="spellStart"/>
      <w:r w:rsidRPr="00DF5418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Beneitone</w:t>
      </w:r>
      <w:proofErr w:type="spellEnd"/>
      <w:r w:rsidRPr="00DF5418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, 2022)</w:t>
      </w:r>
      <w:r w:rsidR="00337089" w:rsidRPr="00337089">
        <w:rPr>
          <w:rFonts w:ascii="Arial" w:eastAsia="Times New Roman" w:hAnsi="Arial" w:cs="Arial"/>
          <w:kern w:val="2"/>
          <w:sz w:val="24"/>
          <w:szCs w:val="24"/>
          <w:vertAlign w:val="superscript"/>
          <w14:ligatures w14:val="standardContextual"/>
        </w:rPr>
        <w:t>1</w:t>
      </w:r>
      <w:r w:rsidRPr="00DF5418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.</w:t>
      </w:r>
    </w:p>
    <w:p w14:paraId="3A4C1907" w14:textId="16D4BA9B" w:rsidR="006756EA" w:rsidRPr="00DF5418" w:rsidRDefault="005662BF" w:rsidP="00F77D9D">
      <w:pPr>
        <w:spacing w:before="256" w:line="240" w:lineRule="auto"/>
        <w:ind w:righ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F5418">
        <w:rPr>
          <w:rFonts w:ascii="Arial" w:eastAsia="Arial" w:hAnsi="Arial" w:cs="Arial"/>
          <w:b/>
          <w:color w:val="000000"/>
          <w:sz w:val="24"/>
          <w:szCs w:val="24"/>
        </w:rPr>
        <w:t>Bibliografía</w:t>
      </w:r>
    </w:p>
    <w:p w14:paraId="68D5859E" w14:textId="3857941C" w:rsidR="001A5278" w:rsidRPr="00DF5418" w:rsidRDefault="001A5278" w:rsidP="00DF5418">
      <w:pPr>
        <w:pStyle w:val="LO-normal"/>
        <w:widowControl w:val="0"/>
        <w:spacing w:before="57" w:line="240" w:lineRule="auto"/>
        <w:ind w:left="577" w:right="-18" w:hanging="570"/>
        <w:jc w:val="both"/>
        <w:rPr>
          <w:rFonts w:ascii="Arial" w:eastAsia="Arial" w:hAnsi="Arial" w:cs="Arial"/>
          <w:color w:val="0000FF"/>
          <w:sz w:val="24"/>
          <w:szCs w:val="24"/>
          <w:u w:val="single"/>
        </w:rPr>
      </w:pP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Beneitone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>, P. (2022)</w:t>
      </w:r>
      <w:r w:rsidR="00F77D9D">
        <w:rPr>
          <w:rFonts w:ascii="Arial" w:eastAsia="Arial" w:hAnsi="Arial" w:cs="Arial"/>
          <w:color w:val="000000"/>
          <w:sz w:val="24"/>
          <w:szCs w:val="24"/>
        </w:rPr>
        <w:t>.</w:t>
      </w:r>
      <w:r w:rsidRPr="00DF5418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Internacionalización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currículo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en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 las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universidades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argentinas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Integración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Conocimiento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, 11(1), 163–181. </w:t>
      </w:r>
      <w:hyperlink r:id="rId12" w:tgtFrame="_blank" w:history="1">
        <w:r w:rsidRPr="00DF5418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https://doi.org/10.61203/2347-0658.v11.n1.36536</w:t>
        </w:r>
      </w:hyperlink>
    </w:p>
    <w:p w14:paraId="6273DBC2" w14:textId="12D9D569" w:rsidR="001A5278" w:rsidRPr="00DF5418" w:rsidRDefault="001A5278" w:rsidP="00DF5418">
      <w:pPr>
        <w:pStyle w:val="LO-normal"/>
        <w:widowControl w:val="0"/>
        <w:spacing w:before="57" w:line="240" w:lineRule="auto"/>
        <w:ind w:left="577" w:right="-18" w:hanging="570"/>
        <w:jc w:val="both"/>
        <w:rPr>
          <w:rFonts w:ascii="Arial" w:eastAsia="Arial" w:hAnsi="Arial" w:cs="Arial"/>
          <w:color w:val="0000FF"/>
          <w:sz w:val="24"/>
          <w:szCs w:val="24"/>
          <w:u w:val="single"/>
        </w:rPr>
      </w:pP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Clérico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, G.,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Ingüi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, P., Martins de Assis, R., Oliveira Batista, B., Bonelli, M., Borga, R.,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Fontán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>, N., Gaspar, Y., Guedes, M., Leite Vasconcelos, R., Neves, L., Pratt, T., Ramírez Barbieri, Á., Rey, S. &amp; Rodríguez, M. (2023)</w:t>
      </w:r>
      <w:r w:rsidR="00F77D9D">
        <w:rPr>
          <w:rFonts w:ascii="Arial" w:eastAsia="Arial" w:hAnsi="Arial" w:cs="Arial"/>
          <w:color w:val="000000"/>
          <w:sz w:val="24"/>
          <w:szCs w:val="24"/>
        </w:rPr>
        <w:t>.</w:t>
      </w:r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Internacionalización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del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currículo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e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interculturalidad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: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experiencia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argentino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brasilera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en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cátedras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psicología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. </w:t>
      </w:r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UNL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biblioteca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 virtual. </w:t>
      </w:r>
      <w:r w:rsidRPr="00DF5418">
        <w:rPr>
          <w:rFonts w:ascii="Arial" w:eastAsia="Arial" w:hAnsi="Arial" w:cs="Arial"/>
          <w:color w:val="0000FF"/>
          <w:sz w:val="24"/>
          <w:szCs w:val="24"/>
          <w:u w:val="single"/>
        </w:rPr>
        <w:t xml:space="preserve">https://hdl.handle.net/11185/7223 </w:t>
      </w:r>
    </w:p>
    <w:p w14:paraId="6EDECEA1" w14:textId="5A043BA8" w:rsidR="001A5278" w:rsidRPr="00DF5418" w:rsidRDefault="001A5278" w:rsidP="005B42D0">
      <w:pPr>
        <w:pStyle w:val="LO-normal"/>
        <w:widowControl w:val="0"/>
        <w:spacing w:before="57" w:line="240" w:lineRule="auto"/>
        <w:ind w:left="568" w:right="-14" w:hanging="497"/>
        <w:jc w:val="both"/>
        <w:rPr>
          <w:rFonts w:ascii="Arial" w:hAnsi="Arial" w:cs="Arial"/>
          <w:sz w:val="24"/>
          <w:szCs w:val="24"/>
        </w:rPr>
      </w:pPr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Consejo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Interuniversitario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 Nacional -CIN- (2022).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Buenas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prácticas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internacionalización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del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currículum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en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universidades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argentinas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. Red de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Cooperación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Internacional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 de las 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Universidades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 Nacionales (</w:t>
      </w: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RedCIUN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/CIN). </w:t>
      </w:r>
      <w:r w:rsidRPr="00DF5418">
        <w:rPr>
          <w:rFonts w:ascii="Arial" w:eastAsia="Arial" w:hAnsi="Arial" w:cs="Arial"/>
          <w:color w:val="0000FF"/>
          <w:sz w:val="24"/>
          <w:szCs w:val="24"/>
          <w:u w:val="single"/>
        </w:rPr>
        <w:t>http://bibliotecadigital.cin.edu.ar/handle/123456789/2830</w:t>
      </w:r>
      <w:r w:rsidRPr="00DF5418">
        <w:rPr>
          <w:rFonts w:ascii="Arial" w:eastAsia="Arial" w:hAnsi="Arial" w:cs="Arial"/>
          <w:color w:val="0000FF"/>
          <w:sz w:val="24"/>
          <w:szCs w:val="24"/>
        </w:rPr>
        <w:t xml:space="preserve"> </w:t>
      </w:r>
    </w:p>
    <w:p w14:paraId="74A9D652" w14:textId="77777777" w:rsidR="001A5278" w:rsidRPr="00DF5418" w:rsidRDefault="001A5278" w:rsidP="00DF5418">
      <w:pPr>
        <w:pStyle w:val="LO-normal"/>
        <w:widowControl w:val="0"/>
        <w:spacing w:before="57" w:line="240" w:lineRule="auto"/>
        <w:ind w:left="581" w:right="-7" w:hanging="573"/>
        <w:jc w:val="both"/>
        <w:rPr>
          <w:rFonts w:ascii="Arial" w:hAnsi="Arial" w:cs="Arial"/>
          <w:sz w:val="24"/>
          <w:szCs w:val="24"/>
        </w:rPr>
      </w:pPr>
      <w:proofErr w:type="spellStart"/>
      <w:r w:rsidRPr="00DF5418">
        <w:rPr>
          <w:rFonts w:ascii="Arial" w:eastAsia="Arial" w:hAnsi="Arial" w:cs="Arial"/>
          <w:color w:val="000000"/>
          <w:sz w:val="24"/>
          <w:szCs w:val="24"/>
        </w:rPr>
        <w:t>Gacel</w:t>
      </w:r>
      <w:proofErr w:type="spellEnd"/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-Ávila, J. (2019).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Buenas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prácticas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internacionalización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universitaria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en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América Latina y </w:t>
      </w:r>
      <w:proofErr w:type="spellStart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>el</w:t>
      </w:r>
      <w:proofErr w:type="spellEnd"/>
      <w:r w:rsidRPr="00DF5418">
        <w:rPr>
          <w:rFonts w:ascii="Arial" w:eastAsia="Arial" w:hAnsi="Arial" w:cs="Arial"/>
          <w:i/>
          <w:color w:val="000000"/>
          <w:sz w:val="24"/>
          <w:szCs w:val="24"/>
        </w:rPr>
        <w:t xml:space="preserve"> Caribe. </w:t>
      </w:r>
      <w:r w:rsidRPr="00DF5418">
        <w:rPr>
          <w:rFonts w:ascii="Arial" w:eastAsia="Arial" w:hAnsi="Arial" w:cs="Arial"/>
          <w:color w:val="000000"/>
          <w:sz w:val="24"/>
          <w:szCs w:val="24"/>
        </w:rPr>
        <w:t xml:space="preserve">Universidad de Guadalajara. </w:t>
      </w:r>
    </w:p>
    <w:p w14:paraId="1E0A8508" w14:textId="77777777" w:rsidR="001A5278" w:rsidRDefault="001A5278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1A5278">
      <w:headerReference w:type="default" r:id="rId13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8347" w14:textId="77777777" w:rsidR="007A331E" w:rsidRDefault="007A331E">
      <w:pPr>
        <w:spacing w:after="0" w:line="240" w:lineRule="auto"/>
      </w:pPr>
      <w:r>
        <w:separator/>
      </w:r>
    </w:p>
  </w:endnote>
  <w:endnote w:type="continuationSeparator" w:id="0">
    <w:p w14:paraId="06E8394B" w14:textId="77777777" w:rsidR="007A331E" w:rsidRDefault="007A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40A1" w14:textId="77777777" w:rsidR="007A331E" w:rsidRDefault="007A331E">
      <w:pPr>
        <w:spacing w:after="0" w:line="240" w:lineRule="auto"/>
      </w:pPr>
      <w:r>
        <w:separator/>
      </w:r>
    </w:p>
  </w:footnote>
  <w:footnote w:type="continuationSeparator" w:id="0">
    <w:p w14:paraId="60FAE1D1" w14:textId="77777777" w:rsidR="007A331E" w:rsidRDefault="007A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1918" w14:textId="77777777" w:rsidR="006756EA" w:rsidRDefault="006756EA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EA"/>
    <w:rsid w:val="0006522B"/>
    <w:rsid w:val="00076621"/>
    <w:rsid w:val="001216AB"/>
    <w:rsid w:val="00162F35"/>
    <w:rsid w:val="001952E3"/>
    <w:rsid w:val="001A5278"/>
    <w:rsid w:val="001D781B"/>
    <w:rsid w:val="00213884"/>
    <w:rsid w:val="00222DF6"/>
    <w:rsid w:val="002A165C"/>
    <w:rsid w:val="002C3BE5"/>
    <w:rsid w:val="002D4AB8"/>
    <w:rsid w:val="003007DC"/>
    <w:rsid w:val="00337089"/>
    <w:rsid w:val="0035091D"/>
    <w:rsid w:val="0037082A"/>
    <w:rsid w:val="003A746B"/>
    <w:rsid w:val="003D2FAF"/>
    <w:rsid w:val="004043EC"/>
    <w:rsid w:val="004133C3"/>
    <w:rsid w:val="0043250D"/>
    <w:rsid w:val="004715A6"/>
    <w:rsid w:val="004C2D53"/>
    <w:rsid w:val="005662BF"/>
    <w:rsid w:val="005B42D0"/>
    <w:rsid w:val="006417CE"/>
    <w:rsid w:val="00665F12"/>
    <w:rsid w:val="006756EA"/>
    <w:rsid w:val="0069044F"/>
    <w:rsid w:val="006A4A43"/>
    <w:rsid w:val="006B4B9A"/>
    <w:rsid w:val="006C05D2"/>
    <w:rsid w:val="00703372"/>
    <w:rsid w:val="00720460"/>
    <w:rsid w:val="00744FB9"/>
    <w:rsid w:val="007A331E"/>
    <w:rsid w:val="007A68D2"/>
    <w:rsid w:val="007E6340"/>
    <w:rsid w:val="008016FF"/>
    <w:rsid w:val="0082740C"/>
    <w:rsid w:val="008D08D2"/>
    <w:rsid w:val="00965328"/>
    <w:rsid w:val="009856F4"/>
    <w:rsid w:val="009B4B1D"/>
    <w:rsid w:val="00AF51A3"/>
    <w:rsid w:val="00B70EBD"/>
    <w:rsid w:val="00B70FEF"/>
    <w:rsid w:val="00BB3360"/>
    <w:rsid w:val="00BE7359"/>
    <w:rsid w:val="00C05E76"/>
    <w:rsid w:val="00C231E3"/>
    <w:rsid w:val="00D23BFC"/>
    <w:rsid w:val="00D5550A"/>
    <w:rsid w:val="00D9008D"/>
    <w:rsid w:val="00DF5418"/>
    <w:rsid w:val="00E30D6B"/>
    <w:rsid w:val="00E54A1A"/>
    <w:rsid w:val="00EE7B86"/>
    <w:rsid w:val="00F51606"/>
    <w:rsid w:val="00F769F4"/>
    <w:rsid w:val="00F77D9D"/>
    <w:rsid w:val="00FA7980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18FB"/>
  <w15:docId w15:val="{8C494F8C-6DB2-4EEF-894F-597F6A66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1ED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1A5278"/>
    <w:pPr>
      <w:suppressAutoHyphens/>
      <w:spacing w:after="0" w:line="276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21388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61203/2347-0658.v11.n1.365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tringui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782</Words>
  <Characters>5103</Characters>
  <Application>Microsoft Office Word</Application>
  <DocSecurity>0</DocSecurity>
  <Lines>76</Lines>
  <Paragraphs>10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Patricia Ingui</cp:lastModifiedBy>
  <cp:revision>62</cp:revision>
  <dcterms:created xsi:type="dcterms:W3CDTF">2019-04-21T20:37:00Z</dcterms:created>
  <dcterms:modified xsi:type="dcterms:W3CDTF">2024-06-28T15:10:00Z</dcterms:modified>
</cp:coreProperties>
</file>